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34C2" w14:textId="77777777" w:rsidR="0074771C" w:rsidRPr="00401823" w:rsidRDefault="0074771C" w:rsidP="00C5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707"/>
        <w:jc w:val="center"/>
        <w:rPr>
          <w:rFonts w:cstheme="minorHAnsi"/>
          <w:b/>
          <w:bCs/>
          <w:sz w:val="24"/>
          <w:szCs w:val="24"/>
        </w:rPr>
      </w:pPr>
      <w:bookmarkStart w:id="0" w:name="_Hlk157499283"/>
      <w:r w:rsidRPr="00401823">
        <w:rPr>
          <w:rFonts w:cstheme="minorHAnsi"/>
          <w:b/>
          <w:bCs/>
          <w:sz w:val="24"/>
          <w:szCs w:val="24"/>
        </w:rPr>
        <w:t>IZJAVA »DE MINIMIS« (Obrazec št. 6)</w:t>
      </w:r>
    </w:p>
    <w:p w14:paraId="0E48995E" w14:textId="77777777" w:rsidR="004A0800" w:rsidRPr="00401823" w:rsidRDefault="004A0800" w:rsidP="004A0800">
      <w:pPr>
        <w:rPr>
          <w:rFonts w:cstheme="minorHAnsi"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4A0800" w:rsidRPr="00401823" w14:paraId="7B8F9C9A" w14:textId="77777777" w:rsidTr="00E06E2A">
        <w:trPr>
          <w:trHeight w:val="24"/>
          <w:tblCellSpacing w:w="28" w:type="dxa"/>
        </w:trPr>
        <w:tc>
          <w:tcPr>
            <w:tcW w:w="2246" w:type="dxa"/>
          </w:tcPr>
          <w:p w14:paraId="123054F6" w14:textId="77777777" w:rsidR="004A0800" w:rsidRPr="00401823" w:rsidRDefault="004A0800" w:rsidP="00E06E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1823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6338227A" w14:textId="77777777" w:rsidR="004A0800" w:rsidRPr="00401823" w:rsidRDefault="004A0800" w:rsidP="00E06E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instrText xml:space="preserve"> FORMTEXT </w:instrText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fldChar w:fldCharType="separate"/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fldChar w:fldCharType="end"/>
            </w:r>
          </w:p>
        </w:tc>
      </w:tr>
    </w:tbl>
    <w:p w14:paraId="4F77AA91" w14:textId="77777777" w:rsidR="004A0800" w:rsidRPr="00401823" w:rsidRDefault="004A0800" w:rsidP="004A0800">
      <w:pPr>
        <w:rPr>
          <w:rFonts w:cstheme="minorHAnsi"/>
          <w:sz w:val="24"/>
          <w:szCs w:val="24"/>
          <w:lang w:eastAsia="x-none"/>
        </w:rPr>
      </w:pPr>
    </w:p>
    <w:p w14:paraId="200B82F3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401823">
        <w:rPr>
          <w:rFonts w:eastAsia="Times New Roman" w:cstheme="minorHAnsi"/>
          <w:sz w:val="24"/>
          <w:szCs w:val="24"/>
          <w:lang w:eastAsia="de-DE"/>
        </w:rPr>
        <w:t>Izjavljamo, da:</w:t>
      </w:r>
    </w:p>
    <w:p w14:paraId="74AB60F7" w14:textId="77777777" w:rsidR="004A0800" w:rsidRPr="00401823" w:rsidRDefault="004A0800" w:rsidP="004A08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B3E8E0" w14:textId="77777777" w:rsidR="004A0800" w:rsidRPr="00401823" w:rsidRDefault="004A0800" w:rsidP="004A08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napToGrid w:val="0"/>
          <w:sz w:val="24"/>
          <w:szCs w:val="24"/>
        </w:rPr>
      </w:pPr>
      <w:r w:rsidRPr="00401823">
        <w:rPr>
          <w:rFonts w:eastAsia="Times New Roman" w:cstheme="minorHAnsi"/>
          <w:snapToGrid w:val="0"/>
          <w:sz w:val="24"/>
          <w:szCs w:val="24"/>
        </w:rPr>
        <w:t xml:space="preserve">smo seznanjeni, da financiranje po tej pogodbi pomeni obliko pomoči </w:t>
      </w:r>
      <w:r w:rsidRPr="00401823">
        <w:rPr>
          <w:rFonts w:eastAsia="Times New Roman" w:cstheme="minorHAnsi"/>
          <w:i/>
          <w:iCs/>
          <w:snapToGrid w:val="0"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napToGrid w:val="0"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napToGrid w:val="0"/>
          <w:sz w:val="24"/>
          <w:szCs w:val="24"/>
        </w:rPr>
        <w:t xml:space="preserve"> skladno z </w:t>
      </w:r>
      <w:r w:rsidRPr="00401823">
        <w:rPr>
          <w:rFonts w:eastAsia="Calibri" w:cstheme="minorHAnsi"/>
          <w:snapToGrid w:val="0"/>
          <w:sz w:val="24"/>
          <w:szCs w:val="24"/>
        </w:rPr>
        <w:t xml:space="preserve">Uredbo Komisije (EU) št. 2023/2831 z dne 13. decembra 2023 o uporabi členov 107 in 108 Pogodbe o delovanju Evropske unije pri pomoči de </w:t>
      </w:r>
      <w:proofErr w:type="spellStart"/>
      <w:r w:rsidRPr="00401823">
        <w:rPr>
          <w:rFonts w:eastAsia="Calibri" w:cstheme="minorHAnsi"/>
          <w:snapToGrid w:val="0"/>
          <w:sz w:val="24"/>
          <w:szCs w:val="24"/>
        </w:rPr>
        <w:t>minimis</w:t>
      </w:r>
      <w:proofErr w:type="spellEnd"/>
      <w:r w:rsidRPr="00401823">
        <w:rPr>
          <w:rFonts w:eastAsia="Calibri" w:cstheme="minorHAnsi"/>
          <w:snapToGrid w:val="0"/>
          <w:sz w:val="24"/>
          <w:szCs w:val="24"/>
        </w:rPr>
        <w:t xml:space="preserve"> (UL L št. 2023/2832 z dne 15. 12. 2023);</w:t>
      </w:r>
    </w:p>
    <w:p w14:paraId="29F9D10A" w14:textId="77777777" w:rsidR="004A0800" w:rsidRPr="00401823" w:rsidRDefault="004A0800" w:rsidP="004A080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snapToGrid w:val="0"/>
          <w:sz w:val="24"/>
          <w:szCs w:val="24"/>
        </w:rPr>
      </w:pPr>
    </w:p>
    <w:p w14:paraId="6FD52341" w14:textId="77777777" w:rsidR="004A0800" w:rsidRPr="00401823" w:rsidRDefault="004A0800" w:rsidP="004A08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napToGrid w:val="0"/>
          <w:sz w:val="24"/>
          <w:szCs w:val="24"/>
        </w:rPr>
      </w:pPr>
      <w:r w:rsidRPr="00401823">
        <w:rPr>
          <w:rFonts w:eastAsia="Times New Roman" w:cstheme="minorHAnsi"/>
          <w:snapToGrid w:val="0"/>
          <w:sz w:val="24"/>
          <w:szCs w:val="24"/>
        </w:rPr>
        <w:t>nismo dejavni v naslednjih sektorjih:</w:t>
      </w:r>
    </w:p>
    <w:p w14:paraId="5EB65E69" w14:textId="77777777" w:rsidR="004A0800" w:rsidRPr="00401823" w:rsidRDefault="004A0800" w:rsidP="004A0800">
      <w:pPr>
        <w:numPr>
          <w:ilvl w:val="0"/>
          <w:numId w:val="8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>primarne proizvodnje ribiških proizvodov in proizvodov iz akvakulture, opredeljene v členu 5, točki (a) in (b), Uredbe (EU) št. 1379/2013,</w:t>
      </w:r>
    </w:p>
    <w:p w14:paraId="1550CE45" w14:textId="77777777" w:rsidR="004A0800" w:rsidRPr="00401823" w:rsidRDefault="004A0800" w:rsidP="004A0800">
      <w:pPr>
        <w:numPr>
          <w:ilvl w:val="0"/>
          <w:numId w:val="8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>predelave in trženje ribiških proizvodov in proizvodov iz akvakulture, kadar je znesek pomoči določen na podlagi cene ali količine proizvodov, nabavljenih ali danih na trg,</w:t>
      </w:r>
    </w:p>
    <w:p w14:paraId="5805E4A9" w14:textId="77777777" w:rsidR="004A0800" w:rsidRPr="00401823" w:rsidRDefault="004A0800" w:rsidP="004A0800">
      <w:pPr>
        <w:numPr>
          <w:ilvl w:val="0"/>
          <w:numId w:val="8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 xml:space="preserve">primarne proizvodnje kmetijskih proizvodov iz seznama v Prilogi I k Pogodbi o ustanovitvi Evropske skupnosti, </w:t>
      </w:r>
    </w:p>
    <w:p w14:paraId="75221F0D" w14:textId="77777777" w:rsidR="004A0800" w:rsidRPr="00401823" w:rsidRDefault="004A0800" w:rsidP="004A080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 xml:space="preserve">predelave in trženja kmetijskih proizvodov iz seznama v Prilogi I k Pogodbi v naslednjih primerih: </w:t>
      </w:r>
    </w:p>
    <w:p w14:paraId="390E38FF" w14:textId="77777777" w:rsidR="004A0800" w:rsidRPr="00401823" w:rsidRDefault="004A0800" w:rsidP="004A080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 xml:space="preserve">i. če je znesek pomoči določen na podlagi cene ali količine zadevnih proizvodov, ki so kupljeni od primarnih proizvajalcev ali jih zadevna podjetja dajo na trg, </w:t>
      </w:r>
    </w:p>
    <w:p w14:paraId="71AD7177" w14:textId="77777777" w:rsidR="004A0800" w:rsidRPr="00401823" w:rsidRDefault="004A0800" w:rsidP="004A080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 xml:space="preserve">ii. če je pomoč pogojena s tem, da se delno ali v celoti prenese na primarne proizvajalce; </w:t>
      </w:r>
    </w:p>
    <w:p w14:paraId="25E6D27A" w14:textId="77777777" w:rsidR="004A0800" w:rsidRPr="00401823" w:rsidRDefault="004A0800" w:rsidP="004A0800">
      <w:pPr>
        <w:autoSpaceDE w:val="0"/>
        <w:autoSpaceDN w:val="0"/>
        <w:adjustRightInd w:val="0"/>
        <w:spacing w:after="0" w:line="240" w:lineRule="auto"/>
        <w:ind w:left="1416"/>
        <w:rPr>
          <w:rFonts w:eastAsia="Calibri" w:cstheme="minorHAnsi"/>
          <w:sz w:val="24"/>
          <w:szCs w:val="24"/>
        </w:rPr>
      </w:pPr>
    </w:p>
    <w:p w14:paraId="232549B2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pomoč ne bo namenjena izvozu oz. z izvozom povezane dejavnosti v tretje države ali države članice, kot je pomoč, neposredno povezana z izvoženimi količinami, z ustanovitvijo in delovanjem distribucijske mreže ali drugimi tekočimi izdatki, povezanimi z izvozno dejavnostjo. Pomoč ne bo pogojena s prednostno rabo domačih proizvodov pred uvoženimi;</w:t>
      </w:r>
    </w:p>
    <w:p w14:paraId="6888EE0E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821785C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 xml:space="preserve">z dodeljenim zneskom pomoči 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 na podlagi te pogodbe ne bo presežena zgornja meja 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 pomoči, dodeljena enotnemu</w:t>
      </w:r>
      <w:r w:rsidRPr="00401823">
        <w:rPr>
          <w:rFonts w:eastAsia="Times New Roman" w:cstheme="minorHAnsi"/>
          <w:sz w:val="24"/>
          <w:szCs w:val="24"/>
          <w:vertAlign w:val="superscript"/>
        </w:rPr>
        <w:footnoteReference w:id="1"/>
      </w:r>
      <w:r w:rsidRPr="00401823">
        <w:rPr>
          <w:rFonts w:eastAsia="Times New Roman" w:cstheme="minorHAnsi"/>
          <w:sz w:val="24"/>
          <w:szCs w:val="24"/>
        </w:rPr>
        <w:t xml:space="preserve"> podjetju, 300.000,00 EUR v obdobju zadnjih treh let, ne glede na obliko ali namen pomoči, ki se dodeli enotnemu podjetju s strani države članice; </w:t>
      </w:r>
    </w:p>
    <w:p w14:paraId="67134320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031D6E" w14:textId="5F7011F4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lastRenderedPageBreak/>
        <w:t>v predhodnih dveh poslovnih letih (2023 in 2024) in v tekočem poslovnem letu (2025) NISMO / SMO (označiti) prejeli javnih(a) sredstev(a). V spodnji tabeli se navede vsa javna sredstva, ki so bila dodeljena oz. odobrena v obdobju zadnjih treh let (2023-2025)</w:t>
      </w:r>
      <w:r w:rsidRPr="00401823">
        <w:rPr>
          <w:rStyle w:val="Sprotnaopomba-sklic"/>
          <w:rFonts w:eastAsia="Times New Roman" w:cstheme="minorHAnsi"/>
          <w:sz w:val="24"/>
          <w:szCs w:val="24"/>
        </w:rPr>
        <w:footnoteReference w:id="2"/>
      </w:r>
      <w:r w:rsidRPr="00401823">
        <w:rPr>
          <w:rFonts w:eastAsia="Times New Roman" w:cstheme="minorHAnsi"/>
          <w:sz w:val="24"/>
          <w:szCs w:val="24"/>
        </w:rPr>
        <w:t>:</w:t>
      </w:r>
    </w:p>
    <w:p w14:paraId="378CFA00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260"/>
        <w:gridCol w:w="1273"/>
        <w:gridCol w:w="1600"/>
        <w:gridCol w:w="1241"/>
        <w:gridCol w:w="1523"/>
      </w:tblGrid>
      <w:tr w:rsidR="004A0800" w:rsidRPr="00401823" w14:paraId="0BF9EA50" w14:textId="77777777" w:rsidTr="00132D88">
        <w:tc>
          <w:tcPr>
            <w:tcW w:w="400" w:type="dxa"/>
            <w:shd w:val="clear" w:color="auto" w:fill="auto"/>
          </w:tcPr>
          <w:p w14:paraId="365FA13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14:paraId="0DB7FB25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projekta, za katerega ste dobili odobritev sofinanciranja</w:t>
            </w:r>
          </w:p>
        </w:tc>
        <w:tc>
          <w:tcPr>
            <w:tcW w:w="1273" w:type="dxa"/>
            <w:shd w:val="clear" w:color="auto" w:fill="auto"/>
          </w:tcPr>
          <w:p w14:paraId="662A7735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Organ, ki je sredstva odobril</w:t>
            </w:r>
          </w:p>
        </w:tc>
        <w:tc>
          <w:tcPr>
            <w:tcW w:w="1600" w:type="dxa"/>
            <w:shd w:val="clear" w:color="auto" w:fill="auto"/>
          </w:tcPr>
          <w:p w14:paraId="062C120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pogodbe</w:t>
            </w:r>
          </w:p>
        </w:tc>
        <w:tc>
          <w:tcPr>
            <w:tcW w:w="1241" w:type="dxa"/>
            <w:shd w:val="clear" w:color="auto" w:fill="auto"/>
          </w:tcPr>
          <w:p w14:paraId="63BBA3D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Datum dodelitve sredstev</w:t>
            </w:r>
          </w:p>
        </w:tc>
        <w:tc>
          <w:tcPr>
            <w:tcW w:w="1523" w:type="dxa"/>
            <w:shd w:val="clear" w:color="auto" w:fill="auto"/>
          </w:tcPr>
          <w:p w14:paraId="3088D256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Višina odobrenih sredstev (EUR)</w:t>
            </w:r>
          </w:p>
        </w:tc>
      </w:tr>
      <w:tr w:rsidR="004A0800" w:rsidRPr="00401823" w14:paraId="4DA49A66" w14:textId="77777777" w:rsidTr="00132D88">
        <w:tc>
          <w:tcPr>
            <w:tcW w:w="400" w:type="dxa"/>
            <w:shd w:val="clear" w:color="auto" w:fill="auto"/>
          </w:tcPr>
          <w:p w14:paraId="0D9EB3F7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260" w:type="dxa"/>
            <w:shd w:val="clear" w:color="auto" w:fill="auto"/>
          </w:tcPr>
          <w:p w14:paraId="1C6AC75A" w14:textId="491038BA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273" w:type="dxa"/>
            <w:shd w:val="clear" w:color="auto" w:fill="auto"/>
          </w:tcPr>
          <w:p w14:paraId="476E7926" w14:textId="7288C6F3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14:paraId="742A7C25" w14:textId="71904785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1CE99360" w14:textId="115342C3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  <w:shd w:val="clear" w:color="auto" w:fill="auto"/>
          </w:tcPr>
          <w:p w14:paraId="47C78E22" w14:textId="1BBA61B5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0800" w:rsidRPr="00401823" w14:paraId="6E48992C" w14:textId="77777777" w:rsidTr="00132D88">
        <w:tc>
          <w:tcPr>
            <w:tcW w:w="400" w:type="dxa"/>
            <w:shd w:val="clear" w:color="auto" w:fill="auto"/>
          </w:tcPr>
          <w:p w14:paraId="3EC4120C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260" w:type="dxa"/>
            <w:shd w:val="clear" w:color="auto" w:fill="auto"/>
          </w:tcPr>
          <w:p w14:paraId="02F52BC8" w14:textId="1EEA2834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14:paraId="129D4DD5" w14:textId="56A90971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14:paraId="37BFA45F" w14:textId="78D2AA0A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4E119FA3" w14:textId="5B678CC2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  <w:shd w:val="clear" w:color="auto" w:fill="auto"/>
          </w:tcPr>
          <w:p w14:paraId="152602DD" w14:textId="11E0F4A2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0800" w:rsidRPr="00401823" w14:paraId="3081D4EA" w14:textId="77777777" w:rsidTr="00132D88">
        <w:tc>
          <w:tcPr>
            <w:tcW w:w="400" w:type="dxa"/>
            <w:shd w:val="clear" w:color="auto" w:fill="auto"/>
          </w:tcPr>
          <w:p w14:paraId="7229125C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260" w:type="dxa"/>
            <w:shd w:val="clear" w:color="auto" w:fill="auto"/>
          </w:tcPr>
          <w:p w14:paraId="2CB24A7C" w14:textId="381391EB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14:paraId="4EE042A6" w14:textId="7DEC2C91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14:paraId="0C69BEB6" w14:textId="099567B0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4FC60EE1" w14:textId="31BBA226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  <w:shd w:val="clear" w:color="auto" w:fill="auto"/>
          </w:tcPr>
          <w:p w14:paraId="7C35A181" w14:textId="6D543B9F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0800" w:rsidRPr="00401823" w14:paraId="45521308" w14:textId="77777777" w:rsidTr="00132D88">
        <w:tc>
          <w:tcPr>
            <w:tcW w:w="400" w:type="dxa"/>
            <w:shd w:val="clear" w:color="auto" w:fill="auto"/>
          </w:tcPr>
          <w:p w14:paraId="7FD1E301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2260" w:type="dxa"/>
            <w:shd w:val="clear" w:color="auto" w:fill="auto"/>
          </w:tcPr>
          <w:p w14:paraId="31FEA0F0" w14:textId="4EF582CC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14:paraId="1070EF88" w14:textId="5288E93B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14:paraId="57A1EDCD" w14:textId="6E0E1A6C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7A2CB08E" w14:textId="72FBDA08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  <w:shd w:val="clear" w:color="auto" w:fill="auto"/>
          </w:tcPr>
          <w:p w14:paraId="1F7E24AF" w14:textId="7AAC2552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0800" w:rsidRPr="00401823" w14:paraId="58D03B63" w14:textId="77777777" w:rsidTr="00132D88">
        <w:tc>
          <w:tcPr>
            <w:tcW w:w="400" w:type="dxa"/>
            <w:shd w:val="clear" w:color="auto" w:fill="auto"/>
          </w:tcPr>
          <w:p w14:paraId="78B1025A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2260" w:type="dxa"/>
            <w:shd w:val="clear" w:color="auto" w:fill="auto"/>
          </w:tcPr>
          <w:p w14:paraId="39B43ED7" w14:textId="3C627882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14:paraId="52DB9998" w14:textId="1FE6FF04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14:paraId="4DA02DBD" w14:textId="660FC0AC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15079D7B" w14:textId="75D35885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  <w:shd w:val="clear" w:color="auto" w:fill="auto"/>
          </w:tcPr>
          <w:p w14:paraId="603127C9" w14:textId="47DCB4EA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0800" w:rsidRPr="00401823" w14:paraId="194E1C63" w14:textId="77777777" w:rsidTr="00132D88">
        <w:tc>
          <w:tcPr>
            <w:tcW w:w="400" w:type="dxa"/>
            <w:shd w:val="clear" w:color="auto" w:fill="auto"/>
          </w:tcPr>
          <w:p w14:paraId="478317FC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2260" w:type="dxa"/>
            <w:shd w:val="clear" w:color="auto" w:fill="auto"/>
          </w:tcPr>
          <w:p w14:paraId="0B3C0248" w14:textId="4F4412BB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14:paraId="18302E92" w14:textId="2906EC00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14:paraId="0B77432D" w14:textId="055F6666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14:paraId="7958C84C" w14:textId="0EF9CE47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  <w:shd w:val="clear" w:color="auto" w:fill="auto"/>
          </w:tcPr>
          <w:p w14:paraId="5E08F93A" w14:textId="67674F22" w:rsidR="004A0800" w:rsidRPr="00401823" w:rsidRDefault="00132D8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F5C6591" w14:textId="77777777" w:rsidR="004A0800" w:rsidRPr="00401823" w:rsidRDefault="004A0800" w:rsidP="004A0800">
      <w:pPr>
        <w:tabs>
          <w:tab w:val="left" w:pos="3097"/>
        </w:tabs>
        <w:spacing w:after="0" w:line="260" w:lineRule="atLeast"/>
        <w:rPr>
          <w:rFonts w:eastAsia="Times New Roman" w:cstheme="minorHAnsi"/>
          <w:sz w:val="24"/>
          <w:szCs w:val="24"/>
        </w:rPr>
      </w:pPr>
    </w:p>
    <w:p w14:paraId="56B15459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 xml:space="preserve">nismo in ne bomo za iste že povrnjene upravičene stroške in aktivnosti, ki so predmet financiranja po tej pogodbi, pridobili sredstev iz drugih javnih virov (sredstev evropskega, državnega </w:t>
      </w:r>
      <w:bookmarkStart w:id="2" w:name="_Hlk191465838"/>
      <w:r w:rsidRPr="00401823">
        <w:rPr>
          <w:rFonts w:eastAsia="Times New Roman" w:cstheme="minorHAnsi"/>
          <w:sz w:val="24"/>
          <w:szCs w:val="24"/>
        </w:rPr>
        <w:t xml:space="preserve">ali lokalnega proračuna </w:t>
      </w:r>
      <w:bookmarkEnd w:id="2"/>
      <w:r w:rsidRPr="00401823">
        <w:rPr>
          <w:rFonts w:eastAsia="Times New Roman" w:cstheme="minorHAnsi"/>
          <w:sz w:val="24"/>
          <w:szCs w:val="24"/>
        </w:rPr>
        <w:t xml:space="preserve">- prepoved dvojnega sofinanciranja) in da kumulacija teh pomoči ne bo presegla največje intenzivnosti ali zneska pomoči; </w:t>
      </w:r>
    </w:p>
    <w:p w14:paraId="6BFDD104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03487BDF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 xml:space="preserve">nimamo neporavnanega vračila preveč izplačane pomoči po pravilu 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 ali državne pomoči na podlagi predhodnega poziva ministrstva, pristojnega za finance;</w:t>
      </w:r>
    </w:p>
    <w:p w14:paraId="0EC4BF67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2CEF9E66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bomo ministrstvo sprotno obveščali o morebitnih dodeljenih sredstvih iz naslova državne pomoči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 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; </w:t>
      </w:r>
    </w:p>
    <w:p w14:paraId="7F9C8093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1FD7938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NE / DA (označiti) gre za primer pripojenega podjetja ali delitve podjetja</w:t>
      </w:r>
      <w:r w:rsidRPr="00401823">
        <w:rPr>
          <w:rFonts w:eastAsia="Times New Roman" w:cstheme="minorHAnsi"/>
          <w:sz w:val="24"/>
          <w:szCs w:val="24"/>
          <w:vertAlign w:val="superscript"/>
        </w:rPr>
        <w:footnoteReference w:id="3"/>
      </w:r>
      <w:r w:rsidRPr="00401823">
        <w:rPr>
          <w:rFonts w:eastAsia="Times New Roman" w:cstheme="minorHAnsi"/>
          <w:sz w:val="24"/>
          <w:szCs w:val="24"/>
        </w:rPr>
        <w:t>. V primeru odgovora DA, se v spodnji tabeli navedejo vsa javna sredstva, ki so bila pripojenemu podjetju dodeljena oz. odobrena v obdobju zadnjih treh let (2023-2025):</w:t>
      </w:r>
    </w:p>
    <w:p w14:paraId="64202FE2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124"/>
        <w:gridCol w:w="1156"/>
        <w:gridCol w:w="1366"/>
        <w:gridCol w:w="1375"/>
        <w:gridCol w:w="1773"/>
      </w:tblGrid>
      <w:tr w:rsidR="004A0800" w:rsidRPr="00401823" w14:paraId="382E28B8" w14:textId="77777777" w:rsidTr="00132D88">
        <w:tc>
          <w:tcPr>
            <w:tcW w:w="399" w:type="dxa"/>
            <w:shd w:val="clear" w:color="auto" w:fill="auto"/>
          </w:tcPr>
          <w:p w14:paraId="41D9E97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5FDD3C96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 xml:space="preserve">Naziv projekta, za katerega je pripojeno podjetje prejelo odobritev sofinanciranja </w:t>
            </w:r>
          </w:p>
        </w:tc>
        <w:tc>
          <w:tcPr>
            <w:tcW w:w="1156" w:type="dxa"/>
            <w:shd w:val="clear" w:color="auto" w:fill="auto"/>
          </w:tcPr>
          <w:p w14:paraId="456A2A99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Organ, ki je sredstva odobril</w:t>
            </w:r>
          </w:p>
        </w:tc>
        <w:tc>
          <w:tcPr>
            <w:tcW w:w="1366" w:type="dxa"/>
            <w:shd w:val="clear" w:color="auto" w:fill="auto"/>
          </w:tcPr>
          <w:p w14:paraId="14F0FCD6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pogodbe</w:t>
            </w:r>
          </w:p>
        </w:tc>
        <w:tc>
          <w:tcPr>
            <w:tcW w:w="1375" w:type="dxa"/>
            <w:shd w:val="clear" w:color="auto" w:fill="auto"/>
          </w:tcPr>
          <w:p w14:paraId="7C205BA1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Datum dodelitve sredstev</w:t>
            </w:r>
          </w:p>
        </w:tc>
        <w:tc>
          <w:tcPr>
            <w:tcW w:w="1773" w:type="dxa"/>
            <w:shd w:val="clear" w:color="auto" w:fill="auto"/>
          </w:tcPr>
          <w:p w14:paraId="0068310B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Višina odobrenih sredstev (EUR)</w:t>
            </w:r>
          </w:p>
        </w:tc>
      </w:tr>
      <w:tr w:rsidR="00132D88" w:rsidRPr="00401823" w14:paraId="2814FA5E" w14:textId="77777777" w:rsidTr="00132D88">
        <w:tc>
          <w:tcPr>
            <w:tcW w:w="399" w:type="dxa"/>
            <w:shd w:val="clear" w:color="auto" w:fill="auto"/>
          </w:tcPr>
          <w:p w14:paraId="5DDCFDC0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01FF8DFD" w14:textId="39CA3659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</w:tcPr>
          <w:p w14:paraId="43F6D137" w14:textId="7A6C2F3B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  <w:shd w:val="clear" w:color="auto" w:fill="auto"/>
          </w:tcPr>
          <w:p w14:paraId="6EC50E8F" w14:textId="407F5DDE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  <w:shd w:val="clear" w:color="auto" w:fill="auto"/>
          </w:tcPr>
          <w:p w14:paraId="18CC8427" w14:textId="2682820E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14:paraId="78F69DE9" w14:textId="25297E22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2D88" w:rsidRPr="00401823" w14:paraId="4431BA07" w14:textId="77777777" w:rsidTr="00132D88">
        <w:tc>
          <w:tcPr>
            <w:tcW w:w="399" w:type="dxa"/>
            <w:shd w:val="clear" w:color="auto" w:fill="auto"/>
          </w:tcPr>
          <w:p w14:paraId="47D5B267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6C29F37B" w14:textId="1D93CFAC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</w:tcPr>
          <w:p w14:paraId="206E9C43" w14:textId="235CE684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  <w:shd w:val="clear" w:color="auto" w:fill="auto"/>
          </w:tcPr>
          <w:p w14:paraId="4E6D8371" w14:textId="7140EDA1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  <w:shd w:val="clear" w:color="auto" w:fill="auto"/>
          </w:tcPr>
          <w:p w14:paraId="5A585C5E" w14:textId="77C419A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14:paraId="0ADC6595" w14:textId="43D89FFD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2D88" w:rsidRPr="00401823" w14:paraId="7CA5FCA8" w14:textId="77777777" w:rsidTr="00132D88">
        <w:tc>
          <w:tcPr>
            <w:tcW w:w="399" w:type="dxa"/>
            <w:shd w:val="clear" w:color="auto" w:fill="auto"/>
          </w:tcPr>
          <w:p w14:paraId="42BA8186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0807C980" w14:textId="4A92BD12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</w:tcPr>
          <w:p w14:paraId="2DC9E27B" w14:textId="3E042800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  <w:shd w:val="clear" w:color="auto" w:fill="auto"/>
          </w:tcPr>
          <w:p w14:paraId="35025E41" w14:textId="62E92D7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  <w:shd w:val="clear" w:color="auto" w:fill="auto"/>
          </w:tcPr>
          <w:p w14:paraId="36E6A7B9" w14:textId="39199302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14:paraId="49BD4251" w14:textId="687E8B3E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F07237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6DAB411" w14:textId="77777777" w:rsidR="004A0800" w:rsidRPr="00401823" w:rsidRDefault="004A0800" w:rsidP="004A08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3AAD8C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lastRenderedPageBreak/>
        <w:t>NISMO / SMO (označiti) povezani z drugim podjetjem. V primeru odgovora SMO, se v spodnji tabeli navedejo vsa javna sredstva, ki so bila povezanemu podjetju dodeljena oz. odobrena v obdobju zadnjih treh let (2023-2025):</w:t>
      </w:r>
    </w:p>
    <w:p w14:paraId="59207E45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124"/>
        <w:gridCol w:w="1156"/>
        <w:gridCol w:w="1366"/>
        <w:gridCol w:w="1375"/>
        <w:gridCol w:w="1773"/>
      </w:tblGrid>
      <w:tr w:rsidR="004A0800" w:rsidRPr="00401823" w14:paraId="2D688E10" w14:textId="77777777" w:rsidTr="00132D88">
        <w:tc>
          <w:tcPr>
            <w:tcW w:w="399" w:type="dxa"/>
            <w:shd w:val="clear" w:color="auto" w:fill="auto"/>
          </w:tcPr>
          <w:p w14:paraId="4E98EF9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5C2B40A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 xml:space="preserve">Naziv projekta, za katerega je povezano podjetje prejelo odobritev sofinanciranja </w:t>
            </w:r>
          </w:p>
        </w:tc>
        <w:tc>
          <w:tcPr>
            <w:tcW w:w="1156" w:type="dxa"/>
            <w:shd w:val="clear" w:color="auto" w:fill="auto"/>
          </w:tcPr>
          <w:p w14:paraId="025B27C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Organ, ki je sredstva odobril</w:t>
            </w:r>
          </w:p>
        </w:tc>
        <w:tc>
          <w:tcPr>
            <w:tcW w:w="1366" w:type="dxa"/>
            <w:shd w:val="clear" w:color="auto" w:fill="auto"/>
          </w:tcPr>
          <w:p w14:paraId="7E109A42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pogodbe</w:t>
            </w:r>
          </w:p>
        </w:tc>
        <w:tc>
          <w:tcPr>
            <w:tcW w:w="1375" w:type="dxa"/>
            <w:shd w:val="clear" w:color="auto" w:fill="auto"/>
          </w:tcPr>
          <w:p w14:paraId="5DFAC7F1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Datum dodelitve sredstev</w:t>
            </w:r>
          </w:p>
        </w:tc>
        <w:tc>
          <w:tcPr>
            <w:tcW w:w="1773" w:type="dxa"/>
            <w:shd w:val="clear" w:color="auto" w:fill="auto"/>
          </w:tcPr>
          <w:p w14:paraId="78D563F4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Višina odobrenih sredstev (EUR)</w:t>
            </w:r>
          </w:p>
        </w:tc>
      </w:tr>
      <w:tr w:rsidR="00132D88" w:rsidRPr="00401823" w14:paraId="28F9DB41" w14:textId="77777777" w:rsidTr="00132D88">
        <w:tc>
          <w:tcPr>
            <w:tcW w:w="399" w:type="dxa"/>
            <w:shd w:val="clear" w:color="auto" w:fill="auto"/>
          </w:tcPr>
          <w:p w14:paraId="1F1ED08F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7C33C221" w14:textId="69551D0F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</w:tcPr>
          <w:p w14:paraId="68AB776D" w14:textId="37DD256F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  <w:shd w:val="clear" w:color="auto" w:fill="auto"/>
          </w:tcPr>
          <w:p w14:paraId="15119227" w14:textId="68B9DD53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  <w:shd w:val="clear" w:color="auto" w:fill="auto"/>
          </w:tcPr>
          <w:p w14:paraId="5E2097D1" w14:textId="3D8931B3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14:paraId="236D08DD" w14:textId="7392A801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2D88" w:rsidRPr="00401823" w14:paraId="739E9F07" w14:textId="77777777" w:rsidTr="00132D88">
        <w:tc>
          <w:tcPr>
            <w:tcW w:w="399" w:type="dxa"/>
            <w:shd w:val="clear" w:color="auto" w:fill="auto"/>
          </w:tcPr>
          <w:p w14:paraId="145D25B5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547C431B" w14:textId="0148A776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</w:tcPr>
          <w:p w14:paraId="3E273F0C" w14:textId="39F1E080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  <w:shd w:val="clear" w:color="auto" w:fill="auto"/>
          </w:tcPr>
          <w:p w14:paraId="02AA79D8" w14:textId="3D6CBB2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  <w:shd w:val="clear" w:color="auto" w:fill="auto"/>
          </w:tcPr>
          <w:p w14:paraId="6110F5B6" w14:textId="5344773E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14:paraId="62AF2155" w14:textId="5C4415D6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2D88" w:rsidRPr="00401823" w14:paraId="282D55CC" w14:textId="77777777" w:rsidTr="00132D88">
        <w:tc>
          <w:tcPr>
            <w:tcW w:w="399" w:type="dxa"/>
            <w:shd w:val="clear" w:color="auto" w:fill="auto"/>
          </w:tcPr>
          <w:p w14:paraId="2747D7FD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0A35D5E9" w14:textId="5B4D19A1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</w:tcPr>
          <w:p w14:paraId="4E5C0CAF" w14:textId="0F3E6BC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  <w:shd w:val="clear" w:color="auto" w:fill="auto"/>
          </w:tcPr>
          <w:p w14:paraId="3C5F6287" w14:textId="0F54A6A1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  <w:shd w:val="clear" w:color="auto" w:fill="auto"/>
          </w:tcPr>
          <w:p w14:paraId="32539D6D" w14:textId="049F6FD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14:paraId="4CCB23E8" w14:textId="3B06AD1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8953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E4136C4" w14:textId="77777777" w:rsidR="004A0800" w:rsidRPr="00401823" w:rsidRDefault="004A0800" w:rsidP="004A08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6DEFE3B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DA / NE (označiti) tvorimo enotnega podjetja v smislu drugega odstavka 2. člena Uredbe 2023/2831. V primeru odgovora DA, se v spodnji tabeli navedejo seznam vseh podjetij, ki tvorijo enotno podjetje:</w:t>
      </w:r>
    </w:p>
    <w:p w14:paraId="43CBEF2E" w14:textId="77777777" w:rsidR="004A0800" w:rsidRPr="00401823" w:rsidRDefault="004A0800" w:rsidP="004A08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5528"/>
      </w:tblGrid>
      <w:tr w:rsidR="00132D88" w:rsidRPr="00401823" w14:paraId="34D7EA12" w14:textId="77777777" w:rsidTr="00132D88">
        <w:tc>
          <w:tcPr>
            <w:tcW w:w="2507" w:type="dxa"/>
            <w:shd w:val="clear" w:color="auto" w:fill="auto"/>
          </w:tcPr>
          <w:p w14:paraId="01A39813" w14:textId="77777777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 xml:space="preserve">Naziv podjetja </w:t>
            </w:r>
          </w:p>
        </w:tc>
        <w:tc>
          <w:tcPr>
            <w:tcW w:w="5528" w:type="dxa"/>
            <w:shd w:val="clear" w:color="auto" w:fill="auto"/>
          </w:tcPr>
          <w:p w14:paraId="7C0DB4A4" w14:textId="4065F239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2D88" w:rsidRPr="00401823" w14:paraId="2C9FB090" w14:textId="77777777" w:rsidTr="00132D88">
        <w:tc>
          <w:tcPr>
            <w:tcW w:w="2507" w:type="dxa"/>
            <w:shd w:val="clear" w:color="auto" w:fill="auto"/>
          </w:tcPr>
          <w:p w14:paraId="5A3B8888" w14:textId="7ED2952F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7A79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14:paraId="38F1BB00" w14:textId="220A5119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2D88" w:rsidRPr="00401823" w14:paraId="7AD39E1A" w14:textId="77777777" w:rsidTr="00132D88">
        <w:tc>
          <w:tcPr>
            <w:tcW w:w="2507" w:type="dxa"/>
            <w:shd w:val="clear" w:color="auto" w:fill="auto"/>
          </w:tcPr>
          <w:p w14:paraId="05455BAF" w14:textId="6FB21E6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7A79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2B7A7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14:paraId="50DAF41B" w14:textId="00D5E99A" w:rsidR="00132D88" w:rsidRPr="00401823" w:rsidRDefault="00132D88" w:rsidP="00132D8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0A714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36533AC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14:paraId="7C7C1A6F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401823">
        <w:rPr>
          <w:rFonts w:eastAsia="Times New Roman" w:cstheme="minorHAnsi"/>
          <w:sz w:val="24"/>
          <w:szCs w:val="24"/>
          <w:lang w:eastAsia="sl-SI"/>
        </w:rPr>
        <w:t xml:space="preserve">Za namen postopka dodelitve sredstev in spremljanja projekta iz naslova javnega razpisa soglašamo, da SRRS pri drugih organih in dajalcih državnih pomoči  in/ali pomoči </w:t>
      </w:r>
      <w:r w:rsidRPr="00401823">
        <w:rPr>
          <w:rFonts w:eastAsia="Times New Roman" w:cstheme="minorHAnsi"/>
          <w:i/>
          <w:iCs/>
          <w:sz w:val="24"/>
          <w:szCs w:val="24"/>
          <w:lang w:eastAsia="sl-SI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  <w:lang w:eastAsia="sl-SI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  <w:lang w:eastAsia="sl-SI"/>
        </w:rPr>
        <w:t xml:space="preserve"> pridobi podatke za preverjanje izpolnjevanja pogojev iz naslova tega javnega razpisa.</w:t>
      </w:r>
    </w:p>
    <w:p w14:paraId="400F0312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14:paraId="4ED4252F" w14:textId="77777777" w:rsidR="004A0800" w:rsidRPr="00401823" w:rsidRDefault="004A0800" w:rsidP="004A0800">
      <w:pPr>
        <w:tabs>
          <w:tab w:val="left" w:pos="1164"/>
        </w:tabs>
        <w:ind w:right="-369"/>
        <w:rPr>
          <w:rFonts w:cstheme="minorHAnsi"/>
          <w:sz w:val="24"/>
          <w:szCs w:val="24"/>
        </w:rPr>
      </w:pPr>
      <w:r w:rsidRPr="00401823">
        <w:rPr>
          <w:rFonts w:cstheme="minorHAnsi"/>
          <w:b/>
          <w:bCs/>
          <w:sz w:val="24"/>
          <w:szCs w:val="24"/>
        </w:rPr>
        <w:t>Kraj:</w:t>
      </w:r>
      <w:r w:rsidRPr="00401823">
        <w:rPr>
          <w:rFonts w:cstheme="minorHAnsi"/>
          <w:sz w:val="24"/>
          <w:szCs w:val="24"/>
        </w:rPr>
        <w:tab/>
      </w:r>
      <w:r w:rsidRPr="00401823">
        <w:rPr>
          <w:rFonts w:cstheme="minorHAnsi"/>
          <w:sz w:val="24"/>
          <w:szCs w:val="24"/>
        </w:rPr>
        <w:tab/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01823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401823">
        <w:rPr>
          <w:rFonts w:cstheme="minorHAnsi"/>
          <w:b/>
          <w:bCs/>
          <w:sz w:val="24"/>
          <w:szCs w:val="24"/>
          <w:u w:val="single"/>
        </w:rPr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Pr="00401823">
        <w:rPr>
          <w:rFonts w:cstheme="minorHAnsi"/>
          <w:sz w:val="24"/>
          <w:szCs w:val="24"/>
        </w:rPr>
        <w:br/>
      </w:r>
      <w:r w:rsidRPr="00401823">
        <w:rPr>
          <w:rFonts w:cstheme="minorHAnsi"/>
          <w:b/>
          <w:bCs/>
          <w:sz w:val="24"/>
          <w:szCs w:val="24"/>
        </w:rPr>
        <w:t>Datum:</w:t>
      </w:r>
      <w:r w:rsidRPr="00401823">
        <w:rPr>
          <w:rFonts w:cstheme="minorHAnsi"/>
          <w:b/>
          <w:bCs/>
          <w:sz w:val="24"/>
          <w:szCs w:val="24"/>
        </w:rPr>
        <w:tab/>
      </w:r>
      <w:r w:rsidRPr="00401823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674344665"/>
          <w:placeholder>
            <w:docPart w:val="B99745C995F348E8A24AC6D9EE176CCA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401823">
            <w:rPr>
              <w:rStyle w:val="Besedilooznabemesta"/>
              <w:rFonts w:cstheme="minorHAnsi"/>
              <w:sz w:val="24"/>
              <w:szCs w:val="24"/>
            </w:rPr>
            <w:t>Kliknite ali tapnite tukaj, če želite vnesti datum.</w:t>
          </w:r>
        </w:sdtContent>
      </w:sdt>
      <w:r w:rsidRPr="00401823">
        <w:rPr>
          <w:rFonts w:cstheme="minorHAnsi"/>
          <w:sz w:val="24"/>
          <w:szCs w:val="24"/>
        </w:rPr>
        <w:br/>
      </w:r>
      <w:r w:rsidRPr="00401823">
        <w:rPr>
          <w:rFonts w:cstheme="minorHAnsi"/>
          <w:b/>
          <w:bCs/>
          <w:sz w:val="24"/>
          <w:szCs w:val="24"/>
        </w:rPr>
        <w:t>Ime in priimek (s tiskanimi črkami) ter podpis odgovorne osebe:</w:t>
      </w:r>
      <w:r w:rsidRPr="00401823">
        <w:rPr>
          <w:rFonts w:cstheme="minorHAnsi"/>
          <w:b/>
          <w:bCs/>
          <w:sz w:val="24"/>
          <w:szCs w:val="24"/>
        </w:rPr>
        <w:tab/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401823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401823">
        <w:rPr>
          <w:rFonts w:cstheme="minorHAnsi"/>
          <w:b/>
          <w:bCs/>
          <w:sz w:val="24"/>
          <w:szCs w:val="24"/>
          <w:u w:val="single"/>
        </w:rPr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Pr="00401823">
        <w:rPr>
          <w:rFonts w:cstheme="minorHAnsi"/>
          <w:b/>
          <w:bCs/>
          <w:sz w:val="24"/>
          <w:szCs w:val="24"/>
          <w:u w:val="single"/>
        </w:rPr>
        <w:br/>
      </w:r>
      <w:r w:rsidRPr="00401823">
        <w:rPr>
          <w:rFonts w:cstheme="minorHAnsi"/>
          <w:b/>
          <w:bCs/>
          <w:sz w:val="24"/>
          <w:szCs w:val="24"/>
        </w:rPr>
        <w:t>Žig podjetja :</w:t>
      </w:r>
      <w:r w:rsidRPr="00401823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p w14:paraId="787AFD57" w14:textId="5064042B" w:rsidR="004A0800" w:rsidRPr="00401823" w:rsidRDefault="004A0800" w:rsidP="004A0800">
      <w:pPr>
        <w:rPr>
          <w:rFonts w:eastAsia="Times New Roman" w:cstheme="minorHAnsi"/>
          <w:sz w:val="24"/>
          <w:szCs w:val="24"/>
          <w:lang w:eastAsia="sl-SI"/>
        </w:rPr>
      </w:pPr>
    </w:p>
    <w:bookmarkEnd w:id="0"/>
    <w:sectPr w:rsidR="004A0800" w:rsidRPr="00401823" w:rsidSect="00EF3979">
      <w:headerReference w:type="default" r:id="rId8"/>
      <w:footerReference w:type="default" r:id="rId9"/>
      <w:pgSz w:w="11906" w:h="16838"/>
      <w:pgMar w:top="1417" w:right="851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F072" w14:textId="77777777" w:rsidR="00EF3979" w:rsidRDefault="00EF3979" w:rsidP="0074771C">
      <w:pPr>
        <w:spacing w:after="0" w:line="240" w:lineRule="auto"/>
      </w:pPr>
      <w:r>
        <w:separator/>
      </w:r>
    </w:p>
  </w:endnote>
  <w:endnote w:type="continuationSeparator" w:id="0">
    <w:p w14:paraId="1386A8BC" w14:textId="77777777" w:rsidR="00EF3979" w:rsidRDefault="00EF3979" w:rsidP="0074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79C9" w14:textId="1092DF9B" w:rsidR="00C54998" w:rsidRDefault="00C54998" w:rsidP="0074771C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DD23" w14:textId="77777777" w:rsidR="00EF3979" w:rsidRDefault="00EF3979" w:rsidP="0074771C">
      <w:pPr>
        <w:spacing w:after="0" w:line="240" w:lineRule="auto"/>
      </w:pPr>
      <w:r>
        <w:separator/>
      </w:r>
    </w:p>
  </w:footnote>
  <w:footnote w:type="continuationSeparator" w:id="0">
    <w:p w14:paraId="2CCCAB27" w14:textId="77777777" w:rsidR="00EF3979" w:rsidRDefault="00EF3979" w:rsidP="0074771C">
      <w:pPr>
        <w:spacing w:after="0" w:line="240" w:lineRule="auto"/>
      </w:pPr>
      <w:r>
        <w:continuationSeparator/>
      </w:r>
    </w:p>
  </w:footnote>
  <w:footnote w:id="1">
    <w:p w14:paraId="2155E386" w14:textId="77777777" w:rsidR="004A0800" w:rsidRPr="00101D1B" w:rsidRDefault="004A0800" w:rsidP="004A0800">
      <w:pPr>
        <w:pStyle w:val="Sprotnaopomba-besedilo"/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Style w:val="Sprotnaopomba-sklic"/>
          <w:rFonts w:asciiTheme="minorHAnsi" w:hAnsiTheme="minorHAnsi" w:cstheme="minorHAnsi"/>
        </w:rPr>
        <w:footnoteRef/>
      </w:r>
      <w:r w:rsidRPr="00101D1B">
        <w:rPr>
          <w:rFonts w:asciiTheme="minorHAnsi" w:hAnsiTheme="minorHAnsi" w:cstheme="minorHAnsi"/>
        </w:rPr>
        <w:t xml:space="preserve"> </w:t>
      </w:r>
      <w:r w:rsidRPr="00101D1B">
        <w:rPr>
          <w:rFonts w:asciiTheme="minorHAnsi" w:hAnsiTheme="minorHAnsi" w:cstheme="minorHAnsi"/>
          <w:b/>
          <w:bCs/>
          <w:sz w:val="16"/>
          <w:szCs w:val="16"/>
        </w:rPr>
        <w:t>»</w:t>
      </w:r>
      <w:r w:rsidRPr="00101D1B">
        <w:rPr>
          <w:rFonts w:asciiTheme="minorHAnsi" w:hAnsiTheme="minorHAnsi" w:cstheme="minorHAnsi"/>
          <w:bCs/>
          <w:sz w:val="16"/>
          <w:szCs w:val="16"/>
        </w:rPr>
        <w:t xml:space="preserve">Enotno podjetje« pomeni vsa podjetja, ki so med seboj najmanj v enem od naslednjih razmerij: </w:t>
      </w:r>
    </w:p>
    <w:p w14:paraId="77065B53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 xml:space="preserve">eno podjetje ima večino glasovalnih pravic delničarjev ali družbenikov drugega podjetja, </w:t>
      </w:r>
    </w:p>
    <w:p w14:paraId="49EA8294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eno podjetje ima pravico imenovati ali odpoklicati večino članov upravnega, poslovodnega ali nadzornega organa drugega podjetja,</w:t>
      </w:r>
    </w:p>
    <w:p w14:paraId="44A03252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pogodba med podjetjema ali določba v njuni družbeni pogodbi ali statutu, daje pravico enemu podjetju, da izvršuje prevladujoč vpliv na drugo podjetje,</w:t>
      </w:r>
    </w:p>
    <w:p w14:paraId="50B7435D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eno podjetje, ki je delničar ali družbenik drugega podjetja, na podlagi dogovora, samo nadzoruje večino glasovalnih pravic.</w:t>
      </w:r>
    </w:p>
    <w:p w14:paraId="21A01CE1" w14:textId="77777777" w:rsidR="004A0800" w:rsidRPr="00101D1B" w:rsidRDefault="004A0800" w:rsidP="004A0800">
      <w:pPr>
        <w:pStyle w:val="Sprotnaopomba-besedilo"/>
        <w:ind w:left="360"/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Podjetja, ki so v katerem koli razmerju iz točk a) do d) preko enega ali več drugih podjetij, so prav tako »enotno« podjetje.</w:t>
      </w:r>
    </w:p>
    <w:p w14:paraId="1680B244" w14:textId="77777777" w:rsidR="004A0800" w:rsidRDefault="004A0800" w:rsidP="004A0800">
      <w:pPr>
        <w:pStyle w:val="Sprotnaopomba-besedilo"/>
      </w:pPr>
    </w:p>
  </w:footnote>
  <w:footnote w:id="2">
    <w:p w14:paraId="696D9D66" w14:textId="73D738A5" w:rsidR="004A0800" w:rsidRPr="00101D1B" w:rsidRDefault="004A0800">
      <w:pPr>
        <w:pStyle w:val="Sprotnaopomba-besedilo"/>
        <w:rPr>
          <w:rFonts w:asciiTheme="minorHAnsi" w:hAnsiTheme="minorHAnsi" w:cstheme="minorHAnsi"/>
          <w:sz w:val="16"/>
          <w:szCs w:val="16"/>
        </w:rPr>
      </w:pPr>
      <w:r w:rsidRPr="00101D1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101D1B">
        <w:rPr>
          <w:rFonts w:asciiTheme="minorHAnsi" w:hAnsiTheme="minorHAnsi" w:cstheme="minorHAnsi"/>
          <w:sz w:val="16"/>
          <w:szCs w:val="16"/>
        </w:rPr>
        <w:t xml:space="preserve"> Pri izpolnjevanju preglednice si lahko pomagate z bazo dodeljenih državnih in de </w:t>
      </w:r>
      <w:proofErr w:type="spellStart"/>
      <w:r w:rsidRPr="00101D1B">
        <w:rPr>
          <w:rFonts w:asciiTheme="minorHAnsi" w:hAnsiTheme="minorHAnsi" w:cstheme="minorHAnsi"/>
          <w:sz w:val="16"/>
          <w:szCs w:val="16"/>
        </w:rPr>
        <w:t>minimis</w:t>
      </w:r>
      <w:proofErr w:type="spellEnd"/>
      <w:r w:rsidRPr="00101D1B">
        <w:rPr>
          <w:rFonts w:asciiTheme="minorHAnsi" w:hAnsiTheme="minorHAnsi" w:cstheme="minorHAnsi"/>
          <w:sz w:val="16"/>
          <w:szCs w:val="16"/>
        </w:rPr>
        <w:t xml:space="preserve"> pomoči, ki je dostopna na spletnem naslovu: https://jodp.mf.gov.si/Domov. Upoštevajte pa, da so podatki v bazi zgolj informativne narave, zato nujno upoštevajte tudi vašo lastno evidenco o pomočeh, ki so bile dodeljene vašemu podjetju.</w:t>
      </w:r>
    </w:p>
  </w:footnote>
  <w:footnote w:id="3">
    <w:p w14:paraId="62439BF7" w14:textId="77777777" w:rsidR="004A0800" w:rsidRPr="00101D1B" w:rsidRDefault="004A0800" w:rsidP="004A0800">
      <w:pPr>
        <w:pStyle w:val="Sprotnaopomba-besedilo"/>
        <w:rPr>
          <w:rFonts w:asciiTheme="minorHAnsi" w:hAnsiTheme="minorHAnsi" w:cstheme="minorHAnsi"/>
        </w:rPr>
      </w:pPr>
      <w:r w:rsidRPr="00101D1B">
        <w:rPr>
          <w:rStyle w:val="Sprotnaopomba-sklic"/>
          <w:rFonts w:asciiTheme="minorHAnsi" w:hAnsiTheme="minorHAnsi" w:cstheme="minorHAnsi"/>
        </w:rPr>
        <w:footnoteRef/>
      </w:r>
      <w:r w:rsidRPr="00101D1B">
        <w:rPr>
          <w:rFonts w:asciiTheme="minorHAnsi" w:hAnsiTheme="minorHAnsi" w:cstheme="minorHAnsi"/>
        </w:rPr>
        <w:t xml:space="preserve"> </w:t>
      </w:r>
      <w:r w:rsidRPr="00101D1B">
        <w:rPr>
          <w:rFonts w:asciiTheme="minorHAnsi" w:hAnsiTheme="minorHAnsi" w:cstheme="minorHAnsi"/>
          <w:sz w:val="16"/>
          <w:szCs w:val="16"/>
        </w:rPr>
        <w:t xml:space="preserve">Pomembno zaradi kumulacije pomoči v skladu z 8. in 9. odstavkom 3. člena Uredbe 2023/2831. V tem primeru se vse prejšnje </w:t>
      </w:r>
      <w:r w:rsidRPr="00101D1B">
        <w:rPr>
          <w:rFonts w:asciiTheme="minorHAnsi" w:hAnsiTheme="minorHAnsi" w:cstheme="minorHAnsi"/>
          <w:i/>
          <w:iCs/>
          <w:sz w:val="16"/>
          <w:szCs w:val="16"/>
        </w:rPr>
        <w:t xml:space="preserve">de </w:t>
      </w:r>
      <w:proofErr w:type="spellStart"/>
      <w:r w:rsidRPr="00101D1B">
        <w:rPr>
          <w:rFonts w:asciiTheme="minorHAnsi" w:hAnsiTheme="minorHAnsi" w:cstheme="minorHAnsi"/>
          <w:i/>
          <w:iCs/>
          <w:sz w:val="16"/>
          <w:szCs w:val="16"/>
        </w:rPr>
        <w:t>minimis</w:t>
      </w:r>
      <w:proofErr w:type="spellEnd"/>
      <w:r w:rsidRPr="00101D1B">
        <w:rPr>
          <w:rFonts w:asciiTheme="minorHAnsi" w:hAnsiTheme="minorHAnsi" w:cstheme="minorHAnsi"/>
          <w:sz w:val="16"/>
          <w:szCs w:val="16"/>
        </w:rPr>
        <w:t xml:space="preserve"> pomoči katerega koli združenega ali pripojenega podjetja upoštevajo pri ugotavljanju ali nova pomoč </w:t>
      </w:r>
      <w:r w:rsidRPr="00101D1B">
        <w:rPr>
          <w:rFonts w:asciiTheme="minorHAnsi" w:hAnsiTheme="minorHAnsi" w:cstheme="minorHAnsi"/>
          <w:i/>
          <w:iCs/>
          <w:sz w:val="16"/>
          <w:szCs w:val="16"/>
        </w:rPr>
        <w:t xml:space="preserve">de </w:t>
      </w:r>
      <w:proofErr w:type="spellStart"/>
      <w:r w:rsidRPr="00101D1B">
        <w:rPr>
          <w:rFonts w:asciiTheme="minorHAnsi" w:hAnsiTheme="minorHAnsi" w:cstheme="minorHAnsi"/>
          <w:i/>
          <w:iCs/>
          <w:sz w:val="16"/>
          <w:szCs w:val="16"/>
        </w:rPr>
        <w:t>minimis</w:t>
      </w:r>
      <w:proofErr w:type="spellEnd"/>
      <w:r w:rsidRPr="00101D1B">
        <w:rPr>
          <w:rFonts w:asciiTheme="minorHAnsi" w:hAnsiTheme="minorHAnsi" w:cstheme="minorHAnsi"/>
          <w:sz w:val="16"/>
          <w:szCs w:val="16"/>
        </w:rPr>
        <w:t>, novemu ali prevzemnemu podjetju, presega dovoljeno zgornjo mejo.</w:t>
      </w:r>
    </w:p>
    <w:p w14:paraId="56C33496" w14:textId="77777777" w:rsidR="004A0800" w:rsidRDefault="004A0800" w:rsidP="004A080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2C25" w14:textId="1E37F87F" w:rsidR="00C54998" w:rsidRDefault="00C54998" w:rsidP="00C54998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56638" wp14:editId="63FA8E75">
          <wp:simplePos x="0" y="0"/>
          <wp:positionH relativeFrom="margin">
            <wp:posOffset>2139950</wp:posOffset>
          </wp:positionH>
          <wp:positionV relativeFrom="paragraph">
            <wp:posOffset>-687705</wp:posOffset>
          </wp:positionV>
          <wp:extent cx="1495497" cy="755965"/>
          <wp:effectExtent l="0" t="0" r="0" b="6350"/>
          <wp:wrapNone/>
          <wp:docPr id="1156630684" name="Slika 1156630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97" cy="75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6</w:t>
    </w:r>
  </w:p>
  <w:p w14:paraId="78366433" w14:textId="77777777" w:rsidR="00C54998" w:rsidRDefault="00C549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ACE"/>
    <w:multiLevelType w:val="hybridMultilevel"/>
    <w:tmpl w:val="4B8222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426"/>
    <w:multiLevelType w:val="hybridMultilevel"/>
    <w:tmpl w:val="88F8312C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5F57"/>
    <w:multiLevelType w:val="hybridMultilevel"/>
    <w:tmpl w:val="BB4C0B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983"/>
    <w:multiLevelType w:val="multilevel"/>
    <w:tmpl w:val="C63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6E0ECB"/>
    <w:multiLevelType w:val="hybridMultilevel"/>
    <w:tmpl w:val="9C666CC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125604"/>
    <w:multiLevelType w:val="hybridMultilevel"/>
    <w:tmpl w:val="3E4441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41EC"/>
    <w:multiLevelType w:val="hybridMultilevel"/>
    <w:tmpl w:val="87FAE9D8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461233"/>
    <w:multiLevelType w:val="hybridMultilevel"/>
    <w:tmpl w:val="87DC989A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0319">
    <w:abstractNumId w:val="6"/>
  </w:num>
  <w:num w:numId="2" w16cid:durableId="1114835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789562">
    <w:abstractNumId w:val="1"/>
  </w:num>
  <w:num w:numId="4" w16cid:durableId="533537480">
    <w:abstractNumId w:val="5"/>
  </w:num>
  <w:num w:numId="5" w16cid:durableId="819729881">
    <w:abstractNumId w:val="4"/>
  </w:num>
  <w:num w:numId="6" w16cid:durableId="1312979405">
    <w:abstractNumId w:val="3"/>
  </w:num>
  <w:num w:numId="7" w16cid:durableId="1294827301">
    <w:abstractNumId w:val="7"/>
  </w:num>
  <w:num w:numId="8" w16cid:durableId="2097437137">
    <w:abstractNumId w:val="0"/>
  </w:num>
  <w:num w:numId="9" w16cid:durableId="150739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kqGgp8gO9oIl/gPo7GF/sgbpUFAouyhzpIXUPr6Buyg2O955D6fBHXc2iAGngilhzKLHtIjbNrTReBtQZKWRA==" w:salt="SxrBNcbKSX5lTbWlgVG8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1C"/>
    <w:rsid w:val="000F2D4D"/>
    <w:rsid w:val="00101D1B"/>
    <w:rsid w:val="00132D88"/>
    <w:rsid w:val="001C3F5F"/>
    <w:rsid w:val="003238B9"/>
    <w:rsid w:val="00401823"/>
    <w:rsid w:val="00407F37"/>
    <w:rsid w:val="004A0800"/>
    <w:rsid w:val="004B1E67"/>
    <w:rsid w:val="004F7C7F"/>
    <w:rsid w:val="00551B35"/>
    <w:rsid w:val="00584021"/>
    <w:rsid w:val="00596F4B"/>
    <w:rsid w:val="005B716B"/>
    <w:rsid w:val="0061039D"/>
    <w:rsid w:val="00625A69"/>
    <w:rsid w:val="0074771C"/>
    <w:rsid w:val="007D6552"/>
    <w:rsid w:val="00803381"/>
    <w:rsid w:val="00855114"/>
    <w:rsid w:val="009D24BA"/>
    <w:rsid w:val="009D61AB"/>
    <w:rsid w:val="00A1479E"/>
    <w:rsid w:val="00A219EC"/>
    <w:rsid w:val="00A22126"/>
    <w:rsid w:val="00A63E85"/>
    <w:rsid w:val="00AC021B"/>
    <w:rsid w:val="00B07FA0"/>
    <w:rsid w:val="00B95321"/>
    <w:rsid w:val="00BB5A18"/>
    <w:rsid w:val="00BD2849"/>
    <w:rsid w:val="00C22485"/>
    <w:rsid w:val="00C54998"/>
    <w:rsid w:val="00CA4CCB"/>
    <w:rsid w:val="00D274D1"/>
    <w:rsid w:val="00D57EC4"/>
    <w:rsid w:val="00EF3979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78C9"/>
  <w15:chartTrackingRefBased/>
  <w15:docId w15:val="{FF0A942F-6443-43D4-92DE-4275885F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771C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7477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4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71C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4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71C"/>
    <w:rPr>
      <w:kern w:val="0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7477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74771C"/>
    <w:rPr>
      <w:color w:val="0563C1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74771C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771C"/>
    <w:rPr>
      <w:rFonts w:ascii="Tahoma" w:eastAsia="Calibri" w:hAnsi="Tahoma" w:cs="Times New Roman"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74771C"/>
    <w:pPr>
      <w:spacing w:after="0" w:line="240" w:lineRule="auto"/>
      <w:ind w:left="720"/>
      <w:jc w:val="both"/>
    </w:pPr>
    <w:rPr>
      <w:rFonts w:ascii="Tahoma" w:eastAsia="Calibri" w:hAnsi="Tahoma" w:cs="Times New Roman"/>
      <w:szCs w:val="20"/>
      <w:lang w:eastAsia="sl-SI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, Znak"/>
    <w:basedOn w:val="Privzetapisavaodstavka"/>
    <w:unhideWhenUsed/>
    <w:qFormat/>
    <w:rsid w:val="0074771C"/>
    <w:rPr>
      <w:vertAlign w:val="superscript"/>
    </w:rPr>
  </w:style>
  <w:style w:type="numbering" w:customStyle="1" w:styleId="Trenutniseznam1">
    <w:name w:val="Trenutni seznam1"/>
    <w:uiPriority w:val="99"/>
    <w:rsid w:val="00551B35"/>
  </w:style>
  <w:style w:type="character" w:styleId="Besedilooznabemesta">
    <w:name w:val="Placeholder Text"/>
    <w:basedOn w:val="Privzetapisavaodstavka"/>
    <w:uiPriority w:val="99"/>
    <w:semiHidden/>
    <w:rsid w:val="000F2D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9745C995F348E8A24AC6D9EE176C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09FED8-8FEA-4E2D-A181-3C5E9D530498}"/>
      </w:docPartPr>
      <w:docPartBody>
        <w:p w:rsidR="004C4A95" w:rsidRDefault="004C4A95" w:rsidP="004C4A95">
          <w:pPr>
            <w:pStyle w:val="B99745C995F348E8A24AC6D9EE176CCA"/>
          </w:pPr>
          <w:r w:rsidRPr="00303B70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D"/>
    <w:rsid w:val="003238B9"/>
    <w:rsid w:val="004C4A95"/>
    <w:rsid w:val="00855114"/>
    <w:rsid w:val="00961467"/>
    <w:rsid w:val="009D24BA"/>
    <w:rsid w:val="00B70B03"/>
    <w:rsid w:val="00BB5A18"/>
    <w:rsid w:val="00D274D1"/>
    <w:rsid w:val="00D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C4A95"/>
    <w:rPr>
      <w:color w:val="808080"/>
    </w:rPr>
  </w:style>
  <w:style w:type="paragraph" w:customStyle="1" w:styleId="B99745C995F348E8A24AC6D9EE176CCA">
    <w:name w:val="B99745C995F348E8A24AC6D9EE176CCA"/>
    <w:rsid w:val="004C4A9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65D12C-7557-4782-B959-F2FE8551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Režonja</dc:creator>
  <cp:keywords/>
  <dc:description/>
  <cp:lastModifiedBy>Kevin Režonja</cp:lastModifiedBy>
  <cp:revision>4</cp:revision>
  <dcterms:created xsi:type="dcterms:W3CDTF">2025-05-20T11:39:00Z</dcterms:created>
  <dcterms:modified xsi:type="dcterms:W3CDTF">2025-05-20T13:45:00Z</dcterms:modified>
</cp:coreProperties>
</file>