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634C2" w14:textId="5ABBBCF4" w:rsidR="0074771C" w:rsidRPr="00401823" w:rsidRDefault="0074771C" w:rsidP="00C54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707"/>
        <w:jc w:val="center"/>
        <w:rPr>
          <w:rFonts w:cstheme="minorHAnsi"/>
          <w:b/>
          <w:bCs/>
          <w:sz w:val="24"/>
          <w:szCs w:val="24"/>
        </w:rPr>
      </w:pPr>
      <w:bookmarkStart w:id="0" w:name="_Hlk157499283"/>
      <w:r w:rsidRPr="00401823">
        <w:rPr>
          <w:rFonts w:cstheme="minorHAnsi"/>
          <w:b/>
          <w:bCs/>
          <w:sz w:val="24"/>
          <w:szCs w:val="24"/>
        </w:rPr>
        <w:t>IZJAVA »DE MINIMIS« (Obrazec št. 6)</w:t>
      </w:r>
    </w:p>
    <w:p w14:paraId="0E48995E" w14:textId="77777777" w:rsidR="004A0800" w:rsidRPr="00401823" w:rsidRDefault="004A0800" w:rsidP="004A0800">
      <w:pPr>
        <w:rPr>
          <w:rFonts w:cstheme="minorHAnsi"/>
          <w:sz w:val="24"/>
          <w:szCs w:val="24"/>
        </w:rPr>
      </w:pPr>
    </w:p>
    <w:tbl>
      <w:tblPr>
        <w:tblStyle w:val="Tabelamrea1"/>
        <w:tblW w:w="0" w:type="auto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884"/>
      </w:tblGrid>
      <w:tr w:rsidR="004A0800" w:rsidRPr="00401823" w14:paraId="7B8F9C9A" w14:textId="77777777" w:rsidTr="00E06E2A">
        <w:trPr>
          <w:trHeight w:val="24"/>
          <w:tblCellSpacing w:w="28" w:type="dxa"/>
        </w:trPr>
        <w:tc>
          <w:tcPr>
            <w:tcW w:w="2246" w:type="dxa"/>
          </w:tcPr>
          <w:p w14:paraId="123054F6" w14:textId="77777777" w:rsidR="004A0800" w:rsidRPr="00401823" w:rsidRDefault="004A0800" w:rsidP="00E06E2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01823">
              <w:rPr>
                <w:rFonts w:cstheme="minorHAnsi"/>
                <w:b/>
                <w:bCs/>
                <w:sz w:val="24"/>
                <w:szCs w:val="24"/>
              </w:rPr>
              <w:t xml:space="preserve">Naziv prijavitelja: </w:t>
            </w:r>
          </w:p>
        </w:tc>
        <w:tc>
          <w:tcPr>
            <w:tcW w:w="6800" w:type="dxa"/>
          </w:tcPr>
          <w:p w14:paraId="6338227A" w14:textId="77777777" w:rsidR="004A0800" w:rsidRPr="00401823" w:rsidRDefault="004A0800" w:rsidP="00E06E2A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401823">
              <w:rPr>
                <w:rFonts w:cstheme="minorHAnsi"/>
                <w:b/>
                <w:bCs/>
                <w:sz w:val="24"/>
                <w:szCs w:val="24"/>
                <w:highlight w:val="darkGray"/>
                <w:u w:val="singl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401823">
              <w:rPr>
                <w:rFonts w:cstheme="minorHAnsi"/>
                <w:b/>
                <w:bCs/>
                <w:sz w:val="24"/>
                <w:szCs w:val="24"/>
                <w:highlight w:val="darkGray"/>
                <w:u w:val="single"/>
              </w:rPr>
              <w:instrText xml:space="preserve"> FORMTEXT </w:instrText>
            </w:r>
            <w:r w:rsidRPr="00401823">
              <w:rPr>
                <w:rFonts w:cstheme="minorHAnsi"/>
                <w:b/>
                <w:bCs/>
                <w:sz w:val="24"/>
                <w:szCs w:val="24"/>
                <w:highlight w:val="darkGray"/>
                <w:u w:val="single"/>
              </w:rPr>
            </w:r>
            <w:r w:rsidRPr="00401823">
              <w:rPr>
                <w:rFonts w:cstheme="minorHAnsi"/>
                <w:b/>
                <w:bCs/>
                <w:sz w:val="24"/>
                <w:szCs w:val="24"/>
                <w:highlight w:val="darkGray"/>
                <w:u w:val="single"/>
              </w:rPr>
              <w:fldChar w:fldCharType="separate"/>
            </w:r>
            <w:r w:rsidRPr="00401823">
              <w:rPr>
                <w:rFonts w:cstheme="minorHAnsi"/>
                <w:b/>
                <w:bCs/>
                <w:noProof/>
                <w:sz w:val="24"/>
                <w:szCs w:val="24"/>
                <w:highlight w:val="darkGray"/>
                <w:u w:val="single"/>
              </w:rPr>
              <w:t> </w:t>
            </w:r>
            <w:r w:rsidRPr="00401823">
              <w:rPr>
                <w:rFonts w:cstheme="minorHAnsi"/>
                <w:b/>
                <w:bCs/>
                <w:noProof/>
                <w:sz w:val="24"/>
                <w:szCs w:val="24"/>
                <w:highlight w:val="darkGray"/>
                <w:u w:val="single"/>
              </w:rPr>
              <w:t> </w:t>
            </w:r>
            <w:r w:rsidRPr="00401823">
              <w:rPr>
                <w:rFonts w:cstheme="minorHAnsi"/>
                <w:b/>
                <w:bCs/>
                <w:noProof/>
                <w:sz w:val="24"/>
                <w:szCs w:val="24"/>
                <w:highlight w:val="darkGray"/>
                <w:u w:val="single"/>
              </w:rPr>
              <w:t> </w:t>
            </w:r>
            <w:r w:rsidRPr="00401823">
              <w:rPr>
                <w:rFonts w:cstheme="minorHAnsi"/>
                <w:b/>
                <w:bCs/>
                <w:noProof/>
                <w:sz w:val="24"/>
                <w:szCs w:val="24"/>
                <w:highlight w:val="darkGray"/>
                <w:u w:val="single"/>
              </w:rPr>
              <w:t> </w:t>
            </w:r>
            <w:r w:rsidRPr="00401823">
              <w:rPr>
                <w:rFonts w:cstheme="minorHAnsi"/>
                <w:b/>
                <w:bCs/>
                <w:noProof/>
                <w:sz w:val="24"/>
                <w:szCs w:val="24"/>
                <w:highlight w:val="darkGray"/>
                <w:u w:val="single"/>
              </w:rPr>
              <w:t> </w:t>
            </w:r>
            <w:r w:rsidRPr="00401823">
              <w:rPr>
                <w:rFonts w:cstheme="minorHAnsi"/>
                <w:b/>
                <w:bCs/>
                <w:sz w:val="24"/>
                <w:szCs w:val="24"/>
                <w:highlight w:val="darkGray"/>
                <w:u w:val="single"/>
              </w:rPr>
              <w:fldChar w:fldCharType="end"/>
            </w:r>
          </w:p>
        </w:tc>
      </w:tr>
    </w:tbl>
    <w:p w14:paraId="4F77AA91" w14:textId="77777777" w:rsidR="004A0800" w:rsidRPr="00401823" w:rsidRDefault="004A0800" w:rsidP="004A0800">
      <w:pPr>
        <w:rPr>
          <w:rFonts w:cstheme="minorHAnsi"/>
          <w:sz w:val="24"/>
          <w:szCs w:val="24"/>
          <w:lang w:eastAsia="x-none"/>
        </w:rPr>
      </w:pPr>
    </w:p>
    <w:p w14:paraId="200B82F3" w14:textId="77777777" w:rsidR="004A0800" w:rsidRPr="00401823" w:rsidRDefault="004A0800" w:rsidP="004A08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de-DE"/>
        </w:rPr>
      </w:pPr>
      <w:r w:rsidRPr="00401823">
        <w:rPr>
          <w:rFonts w:eastAsia="Times New Roman" w:cstheme="minorHAnsi"/>
          <w:sz w:val="24"/>
          <w:szCs w:val="24"/>
          <w:lang w:eastAsia="de-DE"/>
        </w:rPr>
        <w:t>Izjavljamo, da:</w:t>
      </w:r>
    </w:p>
    <w:p w14:paraId="74AB60F7" w14:textId="77777777" w:rsidR="004A0800" w:rsidRPr="00401823" w:rsidRDefault="004A0800" w:rsidP="004A0800">
      <w:pPr>
        <w:tabs>
          <w:tab w:val="left" w:pos="36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DB3E8E0" w14:textId="77777777" w:rsidR="004A0800" w:rsidRPr="00401823" w:rsidRDefault="004A0800" w:rsidP="004A080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napToGrid w:val="0"/>
          <w:sz w:val="24"/>
          <w:szCs w:val="24"/>
        </w:rPr>
      </w:pPr>
      <w:r w:rsidRPr="00401823">
        <w:rPr>
          <w:rFonts w:eastAsia="Times New Roman" w:cstheme="minorHAnsi"/>
          <w:snapToGrid w:val="0"/>
          <w:sz w:val="24"/>
          <w:szCs w:val="24"/>
        </w:rPr>
        <w:t xml:space="preserve">smo seznanjeni, da financiranje po tej pogodbi pomeni obliko pomoči </w:t>
      </w:r>
      <w:r w:rsidRPr="00401823">
        <w:rPr>
          <w:rFonts w:eastAsia="Times New Roman" w:cstheme="minorHAnsi"/>
          <w:i/>
          <w:iCs/>
          <w:snapToGrid w:val="0"/>
          <w:sz w:val="24"/>
          <w:szCs w:val="24"/>
        </w:rPr>
        <w:t xml:space="preserve">de </w:t>
      </w:r>
      <w:proofErr w:type="spellStart"/>
      <w:r w:rsidRPr="00401823">
        <w:rPr>
          <w:rFonts w:eastAsia="Times New Roman" w:cstheme="minorHAnsi"/>
          <w:i/>
          <w:iCs/>
          <w:snapToGrid w:val="0"/>
          <w:sz w:val="24"/>
          <w:szCs w:val="24"/>
        </w:rPr>
        <w:t>minimis</w:t>
      </w:r>
      <w:proofErr w:type="spellEnd"/>
      <w:r w:rsidRPr="00401823">
        <w:rPr>
          <w:rFonts w:eastAsia="Times New Roman" w:cstheme="minorHAnsi"/>
          <w:snapToGrid w:val="0"/>
          <w:sz w:val="24"/>
          <w:szCs w:val="24"/>
        </w:rPr>
        <w:t xml:space="preserve"> skladno z </w:t>
      </w:r>
      <w:r w:rsidRPr="00401823">
        <w:rPr>
          <w:rFonts w:eastAsia="Calibri" w:cstheme="minorHAnsi"/>
          <w:snapToGrid w:val="0"/>
          <w:sz w:val="24"/>
          <w:szCs w:val="24"/>
        </w:rPr>
        <w:t xml:space="preserve">Uredbo Komisije (EU) št. 2023/2831 z dne 13. decembra 2023 o uporabi členov 107 in 108 Pogodbe o delovanju Evropske unije pri pomoči de </w:t>
      </w:r>
      <w:proofErr w:type="spellStart"/>
      <w:r w:rsidRPr="00401823">
        <w:rPr>
          <w:rFonts w:eastAsia="Calibri" w:cstheme="minorHAnsi"/>
          <w:snapToGrid w:val="0"/>
          <w:sz w:val="24"/>
          <w:szCs w:val="24"/>
        </w:rPr>
        <w:t>minimis</w:t>
      </w:r>
      <w:proofErr w:type="spellEnd"/>
      <w:r w:rsidRPr="00401823">
        <w:rPr>
          <w:rFonts w:eastAsia="Calibri" w:cstheme="minorHAnsi"/>
          <w:snapToGrid w:val="0"/>
          <w:sz w:val="24"/>
          <w:szCs w:val="24"/>
        </w:rPr>
        <w:t xml:space="preserve"> (UL L št. 2023/2832 z dne 15. 12. 2023);</w:t>
      </w:r>
    </w:p>
    <w:p w14:paraId="29F9D10A" w14:textId="77777777" w:rsidR="004A0800" w:rsidRPr="00401823" w:rsidRDefault="004A0800" w:rsidP="004A080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eastAsia="Calibri" w:cstheme="minorHAnsi"/>
          <w:snapToGrid w:val="0"/>
          <w:sz w:val="24"/>
          <w:szCs w:val="24"/>
        </w:rPr>
      </w:pPr>
    </w:p>
    <w:p w14:paraId="6FD52341" w14:textId="77777777" w:rsidR="004A0800" w:rsidRPr="00401823" w:rsidRDefault="004A0800" w:rsidP="004A080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napToGrid w:val="0"/>
          <w:sz w:val="24"/>
          <w:szCs w:val="24"/>
        </w:rPr>
      </w:pPr>
      <w:r w:rsidRPr="00401823">
        <w:rPr>
          <w:rFonts w:eastAsia="Times New Roman" w:cstheme="minorHAnsi"/>
          <w:snapToGrid w:val="0"/>
          <w:sz w:val="24"/>
          <w:szCs w:val="24"/>
        </w:rPr>
        <w:t>nismo dejavni v naslednjih sektorjih:</w:t>
      </w:r>
    </w:p>
    <w:p w14:paraId="5EB65E69" w14:textId="09085733" w:rsidR="004A0800" w:rsidRPr="00401823" w:rsidRDefault="004A0800" w:rsidP="004A0800">
      <w:pPr>
        <w:numPr>
          <w:ilvl w:val="0"/>
          <w:numId w:val="8"/>
        </w:numPr>
        <w:autoSpaceDE w:val="0"/>
        <w:autoSpaceDN w:val="0"/>
        <w:adjustRightInd w:val="0"/>
        <w:spacing w:after="13" w:line="240" w:lineRule="auto"/>
        <w:ind w:left="1134"/>
        <w:jc w:val="both"/>
        <w:rPr>
          <w:rFonts w:eastAsia="Calibri" w:cstheme="minorHAnsi"/>
          <w:sz w:val="24"/>
          <w:szCs w:val="24"/>
        </w:rPr>
      </w:pPr>
      <w:r w:rsidRPr="00401823">
        <w:rPr>
          <w:rFonts w:eastAsia="Calibri" w:cstheme="minorHAnsi"/>
          <w:sz w:val="24"/>
          <w:szCs w:val="24"/>
        </w:rPr>
        <w:t>primarn</w:t>
      </w:r>
      <w:r w:rsidR="007B027F">
        <w:rPr>
          <w:rFonts w:eastAsia="Calibri" w:cstheme="minorHAnsi"/>
          <w:sz w:val="24"/>
          <w:szCs w:val="24"/>
        </w:rPr>
        <w:t>a</w:t>
      </w:r>
      <w:r w:rsidRPr="00401823">
        <w:rPr>
          <w:rFonts w:eastAsia="Calibri" w:cstheme="minorHAnsi"/>
          <w:sz w:val="24"/>
          <w:szCs w:val="24"/>
        </w:rPr>
        <w:t xml:space="preserve"> proizvodnj</w:t>
      </w:r>
      <w:r w:rsidR="007B027F">
        <w:rPr>
          <w:rFonts w:eastAsia="Calibri" w:cstheme="minorHAnsi"/>
          <w:sz w:val="24"/>
          <w:szCs w:val="24"/>
        </w:rPr>
        <w:t>a</w:t>
      </w:r>
      <w:r w:rsidRPr="00401823">
        <w:rPr>
          <w:rFonts w:eastAsia="Calibri" w:cstheme="minorHAnsi"/>
          <w:sz w:val="24"/>
          <w:szCs w:val="24"/>
        </w:rPr>
        <w:t xml:space="preserve"> ribiških proizvodov in proizvodov iz akvakulture, opredeljen</w:t>
      </w:r>
      <w:r w:rsidR="007B027F">
        <w:rPr>
          <w:rFonts w:eastAsia="Calibri" w:cstheme="minorHAnsi"/>
          <w:sz w:val="24"/>
          <w:szCs w:val="24"/>
        </w:rPr>
        <w:t>a</w:t>
      </w:r>
      <w:r w:rsidRPr="00401823">
        <w:rPr>
          <w:rFonts w:eastAsia="Calibri" w:cstheme="minorHAnsi"/>
          <w:sz w:val="24"/>
          <w:szCs w:val="24"/>
        </w:rPr>
        <w:t xml:space="preserve"> v členu 5, točki (a) in (b) Uredbe (EU) št. 1379/2013,</w:t>
      </w:r>
    </w:p>
    <w:p w14:paraId="1550CE45" w14:textId="2005F88D" w:rsidR="004A0800" w:rsidRPr="00401823" w:rsidRDefault="004A0800" w:rsidP="004A0800">
      <w:pPr>
        <w:numPr>
          <w:ilvl w:val="0"/>
          <w:numId w:val="8"/>
        </w:numPr>
        <w:autoSpaceDE w:val="0"/>
        <w:autoSpaceDN w:val="0"/>
        <w:adjustRightInd w:val="0"/>
        <w:spacing w:after="13" w:line="240" w:lineRule="auto"/>
        <w:ind w:left="1134"/>
        <w:jc w:val="both"/>
        <w:rPr>
          <w:rFonts w:eastAsia="Calibri" w:cstheme="minorHAnsi"/>
          <w:sz w:val="24"/>
          <w:szCs w:val="24"/>
        </w:rPr>
      </w:pPr>
      <w:r w:rsidRPr="00401823">
        <w:rPr>
          <w:rFonts w:eastAsia="Calibri" w:cstheme="minorHAnsi"/>
          <w:sz w:val="24"/>
          <w:szCs w:val="24"/>
        </w:rPr>
        <w:t>predelav</w:t>
      </w:r>
      <w:r w:rsidR="007B027F">
        <w:rPr>
          <w:rFonts w:eastAsia="Calibri" w:cstheme="minorHAnsi"/>
          <w:sz w:val="24"/>
          <w:szCs w:val="24"/>
        </w:rPr>
        <w:t>a</w:t>
      </w:r>
      <w:r w:rsidRPr="00401823">
        <w:rPr>
          <w:rFonts w:eastAsia="Calibri" w:cstheme="minorHAnsi"/>
          <w:sz w:val="24"/>
          <w:szCs w:val="24"/>
        </w:rPr>
        <w:t xml:space="preserve"> in trženje ribiških proizvodov in proizvodov iz akvakulture, kadar je znesek pomoči določen na podlagi cene ali količine proizvodov, nabavljenih ali danih na trg,</w:t>
      </w:r>
    </w:p>
    <w:p w14:paraId="5805E4A9" w14:textId="7FAD23E1" w:rsidR="004A0800" w:rsidRPr="00401823" w:rsidRDefault="007B027F" w:rsidP="004A0800">
      <w:pPr>
        <w:numPr>
          <w:ilvl w:val="0"/>
          <w:numId w:val="8"/>
        </w:numPr>
        <w:autoSpaceDE w:val="0"/>
        <w:autoSpaceDN w:val="0"/>
        <w:adjustRightInd w:val="0"/>
        <w:spacing w:after="13" w:line="240" w:lineRule="auto"/>
        <w:ind w:left="1134"/>
        <w:jc w:val="both"/>
        <w:rPr>
          <w:rFonts w:eastAsia="Calibri" w:cstheme="minorHAnsi"/>
          <w:sz w:val="24"/>
          <w:szCs w:val="24"/>
        </w:rPr>
      </w:pPr>
      <w:r w:rsidRPr="00401823">
        <w:rPr>
          <w:rFonts w:eastAsia="Calibri" w:cstheme="minorHAnsi"/>
          <w:sz w:val="24"/>
          <w:szCs w:val="24"/>
        </w:rPr>
        <w:t>primarn</w:t>
      </w:r>
      <w:r>
        <w:rPr>
          <w:rFonts w:eastAsia="Calibri" w:cstheme="minorHAnsi"/>
          <w:sz w:val="24"/>
          <w:szCs w:val="24"/>
        </w:rPr>
        <w:t>a</w:t>
      </w:r>
      <w:r w:rsidRPr="00401823">
        <w:rPr>
          <w:rFonts w:eastAsia="Calibri" w:cstheme="minorHAnsi"/>
          <w:sz w:val="24"/>
          <w:szCs w:val="24"/>
        </w:rPr>
        <w:t xml:space="preserve"> proizvodnj</w:t>
      </w:r>
      <w:r>
        <w:rPr>
          <w:rFonts w:eastAsia="Calibri" w:cstheme="minorHAnsi"/>
          <w:sz w:val="24"/>
          <w:szCs w:val="24"/>
        </w:rPr>
        <w:t>a</w:t>
      </w:r>
      <w:r w:rsidRPr="00401823">
        <w:rPr>
          <w:rFonts w:eastAsia="Calibri" w:cstheme="minorHAnsi"/>
          <w:sz w:val="24"/>
          <w:szCs w:val="24"/>
        </w:rPr>
        <w:t xml:space="preserve"> </w:t>
      </w:r>
      <w:r w:rsidR="004A0800" w:rsidRPr="00401823">
        <w:rPr>
          <w:rFonts w:eastAsia="Calibri" w:cstheme="minorHAnsi"/>
          <w:sz w:val="24"/>
          <w:szCs w:val="24"/>
        </w:rPr>
        <w:t xml:space="preserve">kmetijskih proizvodov iz seznama v Prilogi I k Pogodbi o ustanovitvi Evropske skupnosti, </w:t>
      </w:r>
    </w:p>
    <w:p w14:paraId="75221F0D" w14:textId="40D66FE1" w:rsidR="004A0800" w:rsidRPr="00401823" w:rsidRDefault="007B027F" w:rsidP="004A080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eastAsia="Calibri" w:cstheme="minorHAnsi"/>
          <w:sz w:val="24"/>
          <w:szCs w:val="24"/>
        </w:rPr>
      </w:pPr>
      <w:r w:rsidRPr="00401823">
        <w:rPr>
          <w:rFonts w:eastAsia="Calibri" w:cstheme="minorHAnsi"/>
          <w:sz w:val="24"/>
          <w:szCs w:val="24"/>
        </w:rPr>
        <w:t>predelav</w:t>
      </w:r>
      <w:r>
        <w:rPr>
          <w:rFonts w:eastAsia="Calibri" w:cstheme="minorHAnsi"/>
          <w:sz w:val="24"/>
          <w:szCs w:val="24"/>
        </w:rPr>
        <w:t>a</w:t>
      </w:r>
      <w:r w:rsidRPr="00401823">
        <w:rPr>
          <w:rFonts w:eastAsia="Calibri" w:cstheme="minorHAnsi"/>
          <w:sz w:val="24"/>
          <w:szCs w:val="24"/>
        </w:rPr>
        <w:t xml:space="preserve"> </w:t>
      </w:r>
      <w:r w:rsidR="004A0800" w:rsidRPr="00401823">
        <w:rPr>
          <w:rFonts w:eastAsia="Calibri" w:cstheme="minorHAnsi"/>
          <w:sz w:val="24"/>
          <w:szCs w:val="24"/>
        </w:rPr>
        <w:t xml:space="preserve">in </w:t>
      </w:r>
      <w:r w:rsidRPr="00401823">
        <w:rPr>
          <w:rFonts w:eastAsia="Calibri" w:cstheme="minorHAnsi"/>
          <w:sz w:val="24"/>
          <w:szCs w:val="24"/>
        </w:rPr>
        <w:t>trženj</w:t>
      </w:r>
      <w:r>
        <w:rPr>
          <w:rFonts w:eastAsia="Calibri" w:cstheme="minorHAnsi"/>
          <w:sz w:val="24"/>
          <w:szCs w:val="24"/>
        </w:rPr>
        <w:t>e</w:t>
      </w:r>
      <w:r w:rsidRPr="00401823">
        <w:rPr>
          <w:rFonts w:eastAsia="Calibri" w:cstheme="minorHAnsi"/>
          <w:sz w:val="24"/>
          <w:szCs w:val="24"/>
        </w:rPr>
        <w:t xml:space="preserve"> </w:t>
      </w:r>
      <w:r w:rsidR="004A0800" w:rsidRPr="00401823">
        <w:rPr>
          <w:rFonts w:eastAsia="Calibri" w:cstheme="minorHAnsi"/>
          <w:sz w:val="24"/>
          <w:szCs w:val="24"/>
        </w:rPr>
        <w:t xml:space="preserve">kmetijskih proizvodov iz seznama v Prilogi I k Pogodbi v naslednjih primerih: </w:t>
      </w:r>
    </w:p>
    <w:p w14:paraId="390E38FF" w14:textId="77777777" w:rsidR="004A0800" w:rsidRPr="00401823" w:rsidRDefault="004A0800" w:rsidP="004A0800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eastAsia="Calibri" w:cstheme="minorHAnsi"/>
          <w:sz w:val="24"/>
          <w:szCs w:val="24"/>
        </w:rPr>
      </w:pPr>
      <w:r w:rsidRPr="00401823">
        <w:rPr>
          <w:rFonts w:eastAsia="Calibri" w:cstheme="minorHAnsi"/>
          <w:sz w:val="24"/>
          <w:szCs w:val="24"/>
        </w:rPr>
        <w:t xml:space="preserve">i. če je znesek pomoči določen na podlagi cene ali količine zadevnih proizvodov, ki so kupljeni od primarnih proizvajalcev ali jih zadevna podjetja dajo na trg, </w:t>
      </w:r>
    </w:p>
    <w:p w14:paraId="71AD7177" w14:textId="77777777" w:rsidR="004A0800" w:rsidRPr="00401823" w:rsidRDefault="004A0800" w:rsidP="004A0800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eastAsia="Calibri" w:cstheme="minorHAnsi"/>
          <w:sz w:val="24"/>
          <w:szCs w:val="24"/>
        </w:rPr>
      </w:pPr>
      <w:r w:rsidRPr="00401823">
        <w:rPr>
          <w:rFonts w:eastAsia="Calibri" w:cstheme="minorHAnsi"/>
          <w:sz w:val="24"/>
          <w:szCs w:val="24"/>
        </w:rPr>
        <w:t xml:space="preserve">ii. če je pomoč pogojena s tem, da se delno ali v celoti prenese na primarne proizvajalce; </w:t>
      </w:r>
    </w:p>
    <w:p w14:paraId="25E6D27A" w14:textId="77777777" w:rsidR="004A0800" w:rsidRPr="00401823" w:rsidRDefault="004A0800" w:rsidP="004A0800">
      <w:pPr>
        <w:autoSpaceDE w:val="0"/>
        <w:autoSpaceDN w:val="0"/>
        <w:adjustRightInd w:val="0"/>
        <w:spacing w:after="0" w:line="240" w:lineRule="auto"/>
        <w:ind w:left="1416"/>
        <w:rPr>
          <w:rFonts w:eastAsia="Calibri" w:cstheme="minorHAnsi"/>
          <w:sz w:val="24"/>
          <w:szCs w:val="24"/>
        </w:rPr>
      </w:pPr>
    </w:p>
    <w:p w14:paraId="232549B2" w14:textId="5C4C8E1F" w:rsidR="004A0800" w:rsidRPr="00401823" w:rsidRDefault="004A0800" w:rsidP="004A0800">
      <w:pPr>
        <w:numPr>
          <w:ilvl w:val="0"/>
          <w:numId w:val="7"/>
        </w:numPr>
        <w:tabs>
          <w:tab w:val="left" w:pos="36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401823">
        <w:rPr>
          <w:rFonts w:eastAsia="Times New Roman" w:cstheme="minorHAnsi"/>
          <w:sz w:val="24"/>
          <w:szCs w:val="24"/>
        </w:rPr>
        <w:t>pomoč ne bo namenjena izvozu oz. z izvozom povezan</w:t>
      </w:r>
      <w:r w:rsidR="001038B5">
        <w:rPr>
          <w:rFonts w:eastAsia="Times New Roman" w:cstheme="minorHAnsi"/>
          <w:sz w:val="24"/>
          <w:szCs w:val="24"/>
        </w:rPr>
        <w:t>i</w:t>
      </w:r>
      <w:r w:rsidRPr="00401823">
        <w:rPr>
          <w:rFonts w:eastAsia="Times New Roman" w:cstheme="minorHAnsi"/>
          <w:sz w:val="24"/>
          <w:szCs w:val="24"/>
        </w:rPr>
        <w:t xml:space="preserve"> dejavnosti v tretje države ali države članice, kot je pomoč, neposredno povezana z izvoženimi količinami, z ustanovitvijo in delovanjem distribucijske mreže ali drugimi tekočimi izdatki, povezanimi z izvozno dejavnostjo. Pomoč ne bo pogojena s prednostno rabo domačih proizvodov pred uvoženimi;</w:t>
      </w:r>
    </w:p>
    <w:p w14:paraId="6888EE0E" w14:textId="77777777" w:rsidR="004A0800" w:rsidRPr="00401823" w:rsidRDefault="004A0800" w:rsidP="004A0800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821785C" w14:textId="77777777" w:rsidR="004A0800" w:rsidRPr="00401823" w:rsidRDefault="004A0800" w:rsidP="004A0800">
      <w:pPr>
        <w:numPr>
          <w:ilvl w:val="0"/>
          <w:numId w:val="7"/>
        </w:numPr>
        <w:tabs>
          <w:tab w:val="left" w:pos="36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401823">
        <w:rPr>
          <w:rFonts w:eastAsia="Times New Roman" w:cstheme="minorHAnsi"/>
          <w:sz w:val="24"/>
          <w:szCs w:val="24"/>
        </w:rPr>
        <w:t xml:space="preserve">z dodeljenim zneskom pomoči </w:t>
      </w:r>
      <w:r w:rsidRPr="00401823">
        <w:rPr>
          <w:rFonts w:eastAsia="Times New Roman" w:cstheme="minorHAnsi"/>
          <w:i/>
          <w:iCs/>
          <w:sz w:val="24"/>
          <w:szCs w:val="24"/>
        </w:rPr>
        <w:t xml:space="preserve">de </w:t>
      </w:r>
      <w:proofErr w:type="spellStart"/>
      <w:r w:rsidRPr="00401823">
        <w:rPr>
          <w:rFonts w:eastAsia="Times New Roman" w:cstheme="minorHAnsi"/>
          <w:i/>
          <w:iCs/>
          <w:sz w:val="24"/>
          <w:szCs w:val="24"/>
        </w:rPr>
        <w:t>minimis</w:t>
      </w:r>
      <w:proofErr w:type="spellEnd"/>
      <w:r w:rsidRPr="00401823">
        <w:rPr>
          <w:rFonts w:eastAsia="Times New Roman" w:cstheme="minorHAnsi"/>
          <w:sz w:val="24"/>
          <w:szCs w:val="24"/>
        </w:rPr>
        <w:t xml:space="preserve"> na podlagi te pogodbe ne bo presežena zgornja meja </w:t>
      </w:r>
      <w:r w:rsidRPr="00401823">
        <w:rPr>
          <w:rFonts w:eastAsia="Times New Roman" w:cstheme="minorHAnsi"/>
          <w:i/>
          <w:iCs/>
          <w:sz w:val="24"/>
          <w:szCs w:val="24"/>
        </w:rPr>
        <w:t xml:space="preserve">de </w:t>
      </w:r>
      <w:proofErr w:type="spellStart"/>
      <w:r w:rsidRPr="00401823">
        <w:rPr>
          <w:rFonts w:eastAsia="Times New Roman" w:cstheme="minorHAnsi"/>
          <w:i/>
          <w:iCs/>
          <w:sz w:val="24"/>
          <w:szCs w:val="24"/>
        </w:rPr>
        <w:t>minimis</w:t>
      </w:r>
      <w:proofErr w:type="spellEnd"/>
      <w:r w:rsidRPr="00401823">
        <w:rPr>
          <w:rFonts w:eastAsia="Times New Roman" w:cstheme="minorHAnsi"/>
          <w:sz w:val="24"/>
          <w:szCs w:val="24"/>
        </w:rPr>
        <w:t xml:space="preserve"> pomoči, dodeljena enotnemu</w:t>
      </w:r>
      <w:r w:rsidRPr="00401823">
        <w:rPr>
          <w:rFonts w:eastAsia="Times New Roman" w:cstheme="minorHAnsi"/>
          <w:sz w:val="24"/>
          <w:szCs w:val="24"/>
          <w:vertAlign w:val="superscript"/>
        </w:rPr>
        <w:footnoteReference w:id="1"/>
      </w:r>
      <w:r w:rsidRPr="00401823">
        <w:rPr>
          <w:rFonts w:eastAsia="Times New Roman" w:cstheme="minorHAnsi"/>
          <w:sz w:val="24"/>
          <w:szCs w:val="24"/>
        </w:rPr>
        <w:t xml:space="preserve"> podjetju, 300.000,00 EUR v obdobju zadnjih treh let, ne glede na obliko ali namen pomoči, ki se dodeli enotnemu podjetju s strani države članice; </w:t>
      </w:r>
    </w:p>
    <w:p w14:paraId="67134320" w14:textId="77777777" w:rsidR="004A0800" w:rsidRPr="00401823" w:rsidRDefault="004A0800" w:rsidP="004A080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9031D6E" w14:textId="12F2BBCB" w:rsidR="004A0800" w:rsidRPr="00401823" w:rsidRDefault="004A0800" w:rsidP="004A0800">
      <w:pPr>
        <w:numPr>
          <w:ilvl w:val="0"/>
          <w:numId w:val="7"/>
        </w:numPr>
        <w:tabs>
          <w:tab w:val="left" w:pos="36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401823">
        <w:rPr>
          <w:rFonts w:eastAsia="Times New Roman" w:cstheme="minorHAnsi"/>
          <w:sz w:val="24"/>
          <w:szCs w:val="24"/>
        </w:rPr>
        <w:lastRenderedPageBreak/>
        <w:t>v predhodnih dveh poslovnih letih (</w:t>
      </w:r>
      <w:r w:rsidR="00051E74" w:rsidRPr="00401823">
        <w:rPr>
          <w:rFonts w:eastAsia="Times New Roman" w:cstheme="minorHAnsi"/>
          <w:sz w:val="24"/>
          <w:szCs w:val="24"/>
        </w:rPr>
        <w:t>202</w:t>
      </w:r>
      <w:r w:rsidR="00051E74">
        <w:rPr>
          <w:rFonts w:eastAsia="Times New Roman" w:cstheme="minorHAnsi"/>
          <w:sz w:val="24"/>
          <w:szCs w:val="24"/>
        </w:rPr>
        <w:t>4</w:t>
      </w:r>
      <w:r w:rsidR="00051E74" w:rsidRPr="00401823">
        <w:rPr>
          <w:rFonts w:eastAsia="Times New Roman" w:cstheme="minorHAnsi"/>
          <w:sz w:val="24"/>
          <w:szCs w:val="24"/>
        </w:rPr>
        <w:t xml:space="preserve"> </w:t>
      </w:r>
      <w:r w:rsidRPr="00401823">
        <w:rPr>
          <w:rFonts w:eastAsia="Times New Roman" w:cstheme="minorHAnsi"/>
          <w:sz w:val="24"/>
          <w:szCs w:val="24"/>
        </w:rPr>
        <w:t xml:space="preserve">in </w:t>
      </w:r>
      <w:r w:rsidR="00051E74" w:rsidRPr="00401823">
        <w:rPr>
          <w:rFonts w:eastAsia="Times New Roman" w:cstheme="minorHAnsi"/>
          <w:sz w:val="24"/>
          <w:szCs w:val="24"/>
        </w:rPr>
        <w:t>202</w:t>
      </w:r>
      <w:r w:rsidR="00051E74">
        <w:rPr>
          <w:rFonts w:eastAsia="Times New Roman" w:cstheme="minorHAnsi"/>
          <w:sz w:val="24"/>
          <w:szCs w:val="24"/>
        </w:rPr>
        <w:t>5</w:t>
      </w:r>
      <w:r w:rsidRPr="00401823">
        <w:rPr>
          <w:rFonts w:eastAsia="Times New Roman" w:cstheme="minorHAnsi"/>
          <w:sz w:val="24"/>
          <w:szCs w:val="24"/>
        </w:rPr>
        <w:t>) in v tekočem poslovnem letu (</w:t>
      </w:r>
      <w:r w:rsidR="00051E74" w:rsidRPr="00401823">
        <w:rPr>
          <w:rFonts w:eastAsia="Times New Roman" w:cstheme="minorHAnsi"/>
          <w:sz w:val="24"/>
          <w:szCs w:val="24"/>
        </w:rPr>
        <w:t>202</w:t>
      </w:r>
      <w:r w:rsidR="00051E74">
        <w:rPr>
          <w:rFonts w:eastAsia="Times New Roman" w:cstheme="minorHAnsi"/>
          <w:sz w:val="24"/>
          <w:szCs w:val="24"/>
        </w:rPr>
        <w:t>6</w:t>
      </w:r>
      <w:r w:rsidRPr="00401823">
        <w:rPr>
          <w:rFonts w:eastAsia="Times New Roman" w:cstheme="minorHAnsi"/>
          <w:sz w:val="24"/>
          <w:szCs w:val="24"/>
        </w:rPr>
        <w:t>)</w:t>
      </w:r>
      <w:r w:rsidR="0076061B">
        <w:rPr>
          <w:rFonts w:eastAsia="Times New Roman" w:cstheme="minorHAnsi"/>
          <w:sz w:val="24"/>
          <w:szCs w:val="24"/>
        </w:rPr>
        <w:t xml:space="preserve"> </w:t>
      </w:r>
      <w:r w:rsidR="00890138">
        <w:rPr>
          <w:rFonts w:eastAsia="Times New Roman" w:cstheme="minorHAnsi"/>
          <w:sz w:val="24"/>
          <w:szCs w:val="24"/>
        </w:rPr>
        <w:br/>
      </w:r>
      <w:r w:rsidR="0076061B" w:rsidRPr="00B05C25">
        <w:rPr>
          <w:rFonts w:cstheme="minorHAnsi"/>
          <w:b/>
          <w:bCs/>
          <w:sz w:val="24"/>
          <w:szCs w:val="24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Potrditev5"/>
      <w:r w:rsidR="0076061B" w:rsidRPr="00B05C25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76061B" w:rsidRPr="00B05C25">
        <w:rPr>
          <w:rFonts w:cstheme="minorHAnsi"/>
          <w:b/>
          <w:bCs/>
          <w:sz w:val="24"/>
          <w:szCs w:val="24"/>
        </w:rPr>
      </w:r>
      <w:r w:rsidR="0076061B" w:rsidRPr="00B05C25">
        <w:rPr>
          <w:rFonts w:cstheme="minorHAnsi"/>
          <w:b/>
          <w:bCs/>
          <w:sz w:val="24"/>
          <w:szCs w:val="24"/>
        </w:rPr>
        <w:fldChar w:fldCharType="separate"/>
      </w:r>
      <w:r w:rsidR="0076061B" w:rsidRPr="00B05C25">
        <w:rPr>
          <w:rFonts w:cstheme="minorHAnsi"/>
          <w:b/>
          <w:bCs/>
          <w:sz w:val="24"/>
          <w:szCs w:val="24"/>
        </w:rPr>
        <w:fldChar w:fldCharType="end"/>
      </w:r>
      <w:bookmarkEnd w:id="1"/>
      <w:r w:rsidR="0076061B" w:rsidRPr="00B05C25">
        <w:rPr>
          <w:rFonts w:cstheme="minorHAnsi"/>
          <w:b/>
          <w:bCs/>
          <w:sz w:val="24"/>
          <w:szCs w:val="24"/>
        </w:rPr>
        <w:t xml:space="preserve"> </w:t>
      </w:r>
      <w:r w:rsidRPr="00401823">
        <w:rPr>
          <w:rFonts w:eastAsia="Times New Roman" w:cstheme="minorHAnsi"/>
          <w:sz w:val="24"/>
          <w:szCs w:val="24"/>
        </w:rPr>
        <w:t xml:space="preserve"> NISMO / </w:t>
      </w:r>
      <w:r w:rsidR="0076061B" w:rsidRPr="00B05C25">
        <w:rPr>
          <w:rFonts w:cstheme="minorHAnsi"/>
          <w:b/>
          <w:bCs/>
          <w:sz w:val="24"/>
          <w:szCs w:val="24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6061B" w:rsidRPr="00B05C25"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76061B" w:rsidRPr="00B05C25">
        <w:rPr>
          <w:rFonts w:cstheme="minorHAnsi"/>
          <w:b/>
          <w:bCs/>
          <w:sz w:val="24"/>
          <w:szCs w:val="24"/>
        </w:rPr>
      </w:r>
      <w:r w:rsidR="0076061B" w:rsidRPr="00B05C25">
        <w:rPr>
          <w:rFonts w:cstheme="minorHAnsi"/>
          <w:b/>
          <w:bCs/>
          <w:sz w:val="24"/>
          <w:szCs w:val="24"/>
        </w:rPr>
        <w:fldChar w:fldCharType="separate"/>
      </w:r>
      <w:r w:rsidR="0076061B" w:rsidRPr="00B05C25">
        <w:rPr>
          <w:rFonts w:cstheme="minorHAnsi"/>
          <w:b/>
          <w:bCs/>
          <w:sz w:val="24"/>
          <w:szCs w:val="24"/>
        </w:rPr>
        <w:fldChar w:fldCharType="end"/>
      </w:r>
      <w:r w:rsidR="0076061B" w:rsidRPr="00B05C25">
        <w:rPr>
          <w:rFonts w:cstheme="minorHAnsi"/>
          <w:b/>
          <w:bCs/>
          <w:sz w:val="24"/>
          <w:szCs w:val="24"/>
        </w:rPr>
        <w:t xml:space="preserve"> </w:t>
      </w:r>
      <w:r w:rsidR="0076061B">
        <w:rPr>
          <w:rFonts w:cstheme="minorHAnsi"/>
          <w:b/>
          <w:bCs/>
          <w:sz w:val="24"/>
          <w:szCs w:val="24"/>
        </w:rPr>
        <w:t xml:space="preserve"> </w:t>
      </w:r>
      <w:r w:rsidRPr="00401823">
        <w:rPr>
          <w:rFonts w:eastAsia="Times New Roman" w:cstheme="minorHAnsi"/>
          <w:sz w:val="24"/>
          <w:szCs w:val="24"/>
        </w:rPr>
        <w:t>SMO (označiti) prejeli javnih(a) sredstev(a). V spodnji tabeli se navede</w:t>
      </w:r>
      <w:r w:rsidR="001038B5">
        <w:rPr>
          <w:rFonts w:eastAsia="Times New Roman" w:cstheme="minorHAnsi"/>
          <w:sz w:val="24"/>
          <w:szCs w:val="24"/>
        </w:rPr>
        <w:t>jo</w:t>
      </w:r>
      <w:r w:rsidRPr="00401823">
        <w:rPr>
          <w:rFonts w:eastAsia="Times New Roman" w:cstheme="minorHAnsi"/>
          <w:sz w:val="24"/>
          <w:szCs w:val="24"/>
        </w:rPr>
        <w:t xml:space="preserve"> vsa javna sredstva, ki so bila dodeljena oz. odobrena v obdobju zadnjih treh let (</w:t>
      </w:r>
      <w:r w:rsidR="00051E74" w:rsidRPr="00401823">
        <w:rPr>
          <w:rFonts w:eastAsia="Times New Roman" w:cstheme="minorHAnsi"/>
          <w:sz w:val="24"/>
          <w:szCs w:val="24"/>
        </w:rPr>
        <w:t>202</w:t>
      </w:r>
      <w:r w:rsidR="00051E74">
        <w:rPr>
          <w:rFonts w:eastAsia="Times New Roman" w:cstheme="minorHAnsi"/>
          <w:sz w:val="24"/>
          <w:szCs w:val="24"/>
        </w:rPr>
        <w:t>4</w:t>
      </w:r>
      <w:r w:rsidRPr="00401823">
        <w:rPr>
          <w:rFonts w:eastAsia="Times New Roman" w:cstheme="minorHAnsi"/>
          <w:sz w:val="24"/>
          <w:szCs w:val="24"/>
        </w:rPr>
        <w:t>-</w:t>
      </w:r>
      <w:r w:rsidR="00051E74" w:rsidRPr="00401823">
        <w:rPr>
          <w:rFonts w:eastAsia="Times New Roman" w:cstheme="minorHAnsi"/>
          <w:sz w:val="24"/>
          <w:szCs w:val="24"/>
        </w:rPr>
        <w:t>202</w:t>
      </w:r>
      <w:r w:rsidR="00051E74">
        <w:rPr>
          <w:rFonts w:eastAsia="Times New Roman" w:cstheme="minorHAnsi"/>
          <w:sz w:val="24"/>
          <w:szCs w:val="24"/>
        </w:rPr>
        <w:t>6</w:t>
      </w:r>
      <w:r w:rsidRPr="00401823">
        <w:rPr>
          <w:rFonts w:eastAsia="Times New Roman" w:cstheme="minorHAnsi"/>
          <w:sz w:val="24"/>
          <w:szCs w:val="24"/>
        </w:rPr>
        <w:t>)</w:t>
      </w:r>
      <w:r w:rsidRPr="00401823">
        <w:rPr>
          <w:rStyle w:val="Sprotnaopomba-sklic"/>
          <w:rFonts w:eastAsia="Times New Roman" w:cstheme="minorHAnsi"/>
          <w:sz w:val="24"/>
          <w:szCs w:val="24"/>
        </w:rPr>
        <w:footnoteReference w:id="2"/>
      </w:r>
      <w:r w:rsidRPr="00401823">
        <w:rPr>
          <w:rFonts w:eastAsia="Times New Roman" w:cstheme="minorHAnsi"/>
          <w:sz w:val="24"/>
          <w:szCs w:val="24"/>
        </w:rPr>
        <w:t>:</w:t>
      </w:r>
    </w:p>
    <w:p w14:paraId="378CFA00" w14:textId="77777777" w:rsidR="004A0800" w:rsidRPr="00401823" w:rsidRDefault="004A0800" w:rsidP="004A080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"/>
        <w:gridCol w:w="2260"/>
        <w:gridCol w:w="1273"/>
        <w:gridCol w:w="1600"/>
        <w:gridCol w:w="1241"/>
        <w:gridCol w:w="1523"/>
      </w:tblGrid>
      <w:tr w:rsidR="00695974" w:rsidRPr="00401823" w14:paraId="0BF9EA50" w14:textId="77777777" w:rsidTr="00695974">
        <w:tc>
          <w:tcPr>
            <w:tcW w:w="400" w:type="dxa"/>
          </w:tcPr>
          <w:p w14:paraId="365FA133" w14:textId="77777777" w:rsidR="004A0800" w:rsidRPr="00401823" w:rsidRDefault="004A0800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2260" w:type="dxa"/>
          </w:tcPr>
          <w:p w14:paraId="0DB7FB25" w14:textId="7E363491" w:rsidR="004A0800" w:rsidRPr="00401823" w:rsidRDefault="004A0800" w:rsidP="00E06E2A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401823">
              <w:rPr>
                <w:rFonts w:eastAsia="Times New Roman" w:cstheme="minorHAnsi"/>
                <w:bCs/>
                <w:sz w:val="24"/>
                <w:szCs w:val="24"/>
              </w:rPr>
              <w:t>Naziv projekta, za katerega ste dobili odobritev sofinanciranja</w:t>
            </w:r>
          </w:p>
        </w:tc>
        <w:tc>
          <w:tcPr>
            <w:tcW w:w="1273" w:type="dxa"/>
          </w:tcPr>
          <w:p w14:paraId="662A7735" w14:textId="77777777" w:rsidR="004A0800" w:rsidRPr="00401823" w:rsidRDefault="004A0800" w:rsidP="00E06E2A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401823">
              <w:rPr>
                <w:rFonts w:eastAsia="Times New Roman" w:cstheme="minorHAnsi"/>
                <w:bCs/>
                <w:sz w:val="24"/>
                <w:szCs w:val="24"/>
              </w:rPr>
              <w:t>Organ, ki je sredstva odobril</w:t>
            </w:r>
          </w:p>
        </w:tc>
        <w:tc>
          <w:tcPr>
            <w:tcW w:w="1600" w:type="dxa"/>
          </w:tcPr>
          <w:p w14:paraId="062C1203" w14:textId="77777777" w:rsidR="004A0800" w:rsidRPr="00401823" w:rsidRDefault="004A0800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401823">
              <w:rPr>
                <w:rFonts w:eastAsia="Times New Roman" w:cstheme="minorHAnsi"/>
                <w:bCs/>
                <w:sz w:val="24"/>
                <w:szCs w:val="24"/>
              </w:rPr>
              <w:t>Naziv pogodbe</w:t>
            </w:r>
          </w:p>
        </w:tc>
        <w:tc>
          <w:tcPr>
            <w:tcW w:w="1241" w:type="dxa"/>
          </w:tcPr>
          <w:p w14:paraId="63BBA3D3" w14:textId="77777777" w:rsidR="004A0800" w:rsidRPr="00401823" w:rsidRDefault="004A0800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401823">
              <w:rPr>
                <w:rFonts w:eastAsia="Times New Roman" w:cstheme="minorHAnsi"/>
                <w:bCs/>
                <w:sz w:val="24"/>
                <w:szCs w:val="24"/>
              </w:rPr>
              <w:t>Datum dodelitve sredstev</w:t>
            </w:r>
          </w:p>
        </w:tc>
        <w:tc>
          <w:tcPr>
            <w:tcW w:w="1523" w:type="dxa"/>
          </w:tcPr>
          <w:p w14:paraId="3088D256" w14:textId="77777777" w:rsidR="004A0800" w:rsidRPr="00401823" w:rsidRDefault="004A0800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401823">
              <w:rPr>
                <w:rFonts w:eastAsia="Times New Roman" w:cstheme="minorHAnsi"/>
                <w:bCs/>
                <w:sz w:val="24"/>
                <w:szCs w:val="24"/>
              </w:rPr>
              <w:t>Višina odobrenih sredstev (EUR)</w:t>
            </w:r>
          </w:p>
        </w:tc>
      </w:tr>
      <w:tr w:rsidR="00695974" w:rsidRPr="00401823" w14:paraId="4DA49A66" w14:textId="77777777" w:rsidTr="00695974">
        <w:tc>
          <w:tcPr>
            <w:tcW w:w="400" w:type="dxa"/>
          </w:tcPr>
          <w:p w14:paraId="0D9EB3F7" w14:textId="77777777" w:rsidR="00695974" w:rsidRPr="00401823" w:rsidRDefault="00695974" w:rsidP="00695974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01823">
              <w:rPr>
                <w:rFonts w:eastAsia="Times New Roman" w:cstheme="minorHAnsi"/>
                <w:sz w:val="24"/>
                <w:szCs w:val="24"/>
              </w:rPr>
              <w:t>1.</w:t>
            </w:r>
          </w:p>
        </w:tc>
        <w:tc>
          <w:tcPr>
            <w:tcW w:w="2260" w:type="dxa"/>
          </w:tcPr>
          <w:p w14:paraId="1C6AC75A" w14:textId="76830595" w:rsidR="00695974" w:rsidRPr="00401823" w:rsidRDefault="00695974" w:rsidP="0089013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9336C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2" w:name="Besedilo2"/>
            <w:r w:rsidRPr="0089336C">
              <w:rPr>
                <w:sz w:val="24"/>
                <w:szCs w:val="24"/>
              </w:rPr>
              <w:instrText xml:space="preserve"> FORMTEXT </w:instrText>
            </w:r>
            <w:r w:rsidRPr="0089336C">
              <w:rPr>
                <w:sz w:val="24"/>
                <w:szCs w:val="24"/>
              </w:rPr>
            </w:r>
            <w:r w:rsidRPr="0089336C">
              <w:rPr>
                <w:sz w:val="24"/>
                <w:szCs w:val="24"/>
              </w:rPr>
              <w:fldChar w:fldCharType="separate"/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273" w:type="dxa"/>
          </w:tcPr>
          <w:p w14:paraId="476E7926" w14:textId="0F36DC2E" w:rsidR="00695974" w:rsidRPr="00401823" w:rsidRDefault="00695974" w:rsidP="0089013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9336C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9336C">
              <w:rPr>
                <w:sz w:val="24"/>
                <w:szCs w:val="24"/>
              </w:rPr>
              <w:instrText xml:space="preserve"> FORMTEXT </w:instrText>
            </w:r>
            <w:r w:rsidRPr="0089336C">
              <w:rPr>
                <w:sz w:val="24"/>
                <w:szCs w:val="24"/>
              </w:rPr>
            </w:r>
            <w:r w:rsidRPr="0089336C">
              <w:rPr>
                <w:sz w:val="24"/>
                <w:szCs w:val="24"/>
              </w:rPr>
              <w:fldChar w:fldCharType="separate"/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sz w:val="24"/>
                <w:szCs w:val="24"/>
              </w:rPr>
              <w:fldChar w:fldCharType="end"/>
            </w:r>
          </w:p>
        </w:tc>
        <w:tc>
          <w:tcPr>
            <w:tcW w:w="1600" w:type="dxa"/>
          </w:tcPr>
          <w:p w14:paraId="742A7C25" w14:textId="4420F302" w:rsidR="00695974" w:rsidRPr="00401823" w:rsidRDefault="00695974" w:rsidP="0089013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9336C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9336C">
              <w:rPr>
                <w:sz w:val="24"/>
                <w:szCs w:val="24"/>
              </w:rPr>
              <w:instrText xml:space="preserve"> FORMTEXT </w:instrText>
            </w:r>
            <w:r w:rsidRPr="0089336C">
              <w:rPr>
                <w:sz w:val="24"/>
                <w:szCs w:val="24"/>
              </w:rPr>
            </w:r>
            <w:r w:rsidRPr="0089336C">
              <w:rPr>
                <w:sz w:val="24"/>
                <w:szCs w:val="24"/>
              </w:rPr>
              <w:fldChar w:fldCharType="separate"/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sz w:val="24"/>
                <w:szCs w:val="24"/>
              </w:rPr>
              <w:fldChar w:fldCharType="end"/>
            </w:r>
          </w:p>
        </w:tc>
        <w:tc>
          <w:tcPr>
            <w:tcW w:w="1241" w:type="dxa"/>
          </w:tcPr>
          <w:p w14:paraId="1CE99360" w14:textId="2773E1BF" w:rsidR="00695974" w:rsidRPr="00401823" w:rsidRDefault="00695974" w:rsidP="0089013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9336C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9336C">
              <w:rPr>
                <w:sz w:val="24"/>
                <w:szCs w:val="24"/>
              </w:rPr>
              <w:instrText xml:space="preserve"> FORMTEXT </w:instrText>
            </w:r>
            <w:r w:rsidRPr="0089336C">
              <w:rPr>
                <w:sz w:val="24"/>
                <w:szCs w:val="24"/>
              </w:rPr>
            </w:r>
            <w:r w:rsidRPr="0089336C">
              <w:rPr>
                <w:sz w:val="24"/>
                <w:szCs w:val="24"/>
              </w:rPr>
              <w:fldChar w:fldCharType="separate"/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23" w:type="dxa"/>
          </w:tcPr>
          <w:p w14:paraId="47C78E22" w14:textId="7764B275" w:rsidR="00695974" w:rsidRPr="00401823" w:rsidRDefault="00695974" w:rsidP="0089013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9336C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9336C">
              <w:rPr>
                <w:sz w:val="24"/>
                <w:szCs w:val="24"/>
              </w:rPr>
              <w:instrText xml:space="preserve"> FORMTEXT </w:instrText>
            </w:r>
            <w:r w:rsidRPr="0089336C">
              <w:rPr>
                <w:sz w:val="24"/>
                <w:szCs w:val="24"/>
              </w:rPr>
            </w:r>
            <w:r w:rsidRPr="0089336C">
              <w:rPr>
                <w:sz w:val="24"/>
                <w:szCs w:val="24"/>
              </w:rPr>
              <w:fldChar w:fldCharType="separate"/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sz w:val="24"/>
                <w:szCs w:val="24"/>
              </w:rPr>
              <w:fldChar w:fldCharType="end"/>
            </w:r>
          </w:p>
        </w:tc>
      </w:tr>
      <w:tr w:rsidR="00695974" w:rsidRPr="00401823" w14:paraId="6E48992C" w14:textId="77777777" w:rsidTr="00695974">
        <w:tc>
          <w:tcPr>
            <w:tcW w:w="400" w:type="dxa"/>
          </w:tcPr>
          <w:p w14:paraId="3EC4120C" w14:textId="77777777" w:rsidR="00695974" w:rsidRPr="00401823" w:rsidRDefault="00695974" w:rsidP="00695974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01823">
              <w:rPr>
                <w:rFonts w:eastAsia="Times New Roman" w:cstheme="minorHAnsi"/>
                <w:sz w:val="24"/>
                <w:szCs w:val="24"/>
              </w:rPr>
              <w:t>2.</w:t>
            </w:r>
          </w:p>
        </w:tc>
        <w:tc>
          <w:tcPr>
            <w:tcW w:w="2260" w:type="dxa"/>
          </w:tcPr>
          <w:p w14:paraId="02F52BC8" w14:textId="7A7EF2BA" w:rsidR="00695974" w:rsidRPr="00401823" w:rsidRDefault="00695974" w:rsidP="0089013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9336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336C">
              <w:rPr>
                <w:sz w:val="24"/>
                <w:szCs w:val="24"/>
              </w:rPr>
              <w:instrText xml:space="preserve"> FORMTEXT </w:instrText>
            </w:r>
            <w:r w:rsidRPr="0089336C">
              <w:rPr>
                <w:sz w:val="24"/>
                <w:szCs w:val="24"/>
              </w:rPr>
            </w:r>
            <w:r w:rsidRPr="0089336C">
              <w:rPr>
                <w:sz w:val="24"/>
                <w:szCs w:val="24"/>
              </w:rPr>
              <w:fldChar w:fldCharType="separate"/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sz w:val="24"/>
                <w:szCs w:val="24"/>
              </w:rPr>
              <w:fldChar w:fldCharType="end"/>
            </w:r>
          </w:p>
        </w:tc>
        <w:tc>
          <w:tcPr>
            <w:tcW w:w="1273" w:type="dxa"/>
          </w:tcPr>
          <w:p w14:paraId="129D4DD5" w14:textId="46A997AB" w:rsidR="00695974" w:rsidRPr="00401823" w:rsidRDefault="00695974" w:rsidP="0089013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9336C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9336C">
              <w:rPr>
                <w:sz w:val="24"/>
                <w:szCs w:val="24"/>
              </w:rPr>
              <w:instrText xml:space="preserve"> FORMTEXT </w:instrText>
            </w:r>
            <w:r w:rsidRPr="0089336C">
              <w:rPr>
                <w:sz w:val="24"/>
                <w:szCs w:val="24"/>
              </w:rPr>
            </w:r>
            <w:r w:rsidRPr="0089336C">
              <w:rPr>
                <w:sz w:val="24"/>
                <w:szCs w:val="24"/>
              </w:rPr>
              <w:fldChar w:fldCharType="separate"/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sz w:val="24"/>
                <w:szCs w:val="24"/>
              </w:rPr>
              <w:fldChar w:fldCharType="end"/>
            </w:r>
          </w:p>
        </w:tc>
        <w:tc>
          <w:tcPr>
            <w:tcW w:w="1600" w:type="dxa"/>
          </w:tcPr>
          <w:p w14:paraId="37BFA45F" w14:textId="3F17694C" w:rsidR="00695974" w:rsidRPr="00401823" w:rsidRDefault="00695974" w:rsidP="0089013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9336C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9336C">
              <w:rPr>
                <w:sz w:val="24"/>
                <w:szCs w:val="24"/>
              </w:rPr>
              <w:instrText xml:space="preserve"> FORMTEXT </w:instrText>
            </w:r>
            <w:r w:rsidRPr="0089336C">
              <w:rPr>
                <w:sz w:val="24"/>
                <w:szCs w:val="24"/>
              </w:rPr>
            </w:r>
            <w:r w:rsidRPr="0089336C">
              <w:rPr>
                <w:sz w:val="24"/>
                <w:szCs w:val="24"/>
              </w:rPr>
              <w:fldChar w:fldCharType="separate"/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sz w:val="24"/>
                <w:szCs w:val="24"/>
              </w:rPr>
              <w:fldChar w:fldCharType="end"/>
            </w:r>
          </w:p>
        </w:tc>
        <w:tc>
          <w:tcPr>
            <w:tcW w:w="1241" w:type="dxa"/>
          </w:tcPr>
          <w:p w14:paraId="4E119FA3" w14:textId="23A82D9C" w:rsidR="00695974" w:rsidRPr="00401823" w:rsidRDefault="00695974" w:rsidP="0089013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9336C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9336C">
              <w:rPr>
                <w:sz w:val="24"/>
                <w:szCs w:val="24"/>
              </w:rPr>
              <w:instrText xml:space="preserve"> FORMTEXT </w:instrText>
            </w:r>
            <w:r w:rsidRPr="0089336C">
              <w:rPr>
                <w:sz w:val="24"/>
                <w:szCs w:val="24"/>
              </w:rPr>
            </w:r>
            <w:r w:rsidRPr="0089336C">
              <w:rPr>
                <w:sz w:val="24"/>
                <w:szCs w:val="24"/>
              </w:rPr>
              <w:fldChar w:fldCharType="separate"/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23" w:type="dxa"/>
          </w:tcPr>
          <w:p w14:paraId="152602DD" w14:textId="6D1F2225" w:rsidR="00695974" w:rsidRPr="00401823" w:rsidRDefault="00695974" w:rsidP="0089013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9336C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9336C">
              <w:rPr>
                <w:sz w:val="24"/>
                <w:szCs w:val="24"/>
              </w:rPr>
              <w:instrText xml:space="preserve"> FORMTEXT </w:instrText>
            </w:r>
            <w:r w:rsidRPr="0089336C">
              <w:rPr>
                <w:sz w:val="24"/>
                <w:szCs w:val="24"/>
              </w:rPr>
            </w:r>
            <w:r w:rsidRPr="0089336C">
              <w:rPr>
                <w:sz w:val="24"/>
                <w:szCs w:val="24"/>
              </w:rPr>
              <w:fldChar w:fldCharType="separate"/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sz w:val="24"/>
                <w:szCs w:val="24"/>
              </w:rPr>
              <w:fldChar w:fldCharType="end"/>
            </w:r>
          </w:p>
        </w:tc>
      </w:tr>
      <w:tr w:rsidR="00695974" w:rsidRPr="00401823" w14:paraId="3081D4EA" w14:textId="77777777" w:rsidTr="00695974">
        <w:tc>
          <w:tcPr>
            <w:tcW w:w="400" w:type="dxa"/>
          </w:tcPr>
          <w:p w14:paraId="7229125C" w14:textId="77777777" w:rsidR="00695974" w:rsidRPr="00401823" w:rsidRDefault="00695974" w:rsidP="00695974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01823">
              <w:rPr>
                <w:rFonts w:eastAsia="Times New Roman" w:cstheme="minorHAnsi"/>
                <w:sz w:val="24"/>
                <w:szCs w:val="24"/>
              </w:rPr>
              <w:t>3.</w:t>
            </w:r>
          </w:p>
        </w:tc>
        <w:tc>
          <w:tcPr>
            <w:tcW w:w="2260" w:type="dxa"/>
          </w:tcPr>
          <w:p w14:paraId="2CB24A7C" w14:textId="396F8EC2" w:rsidR="00695974" w:rsidRPr="00401823" w:rsidRDefault="00695974" w:rsidP="0089013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9336C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9336C">
              <w:rPr>
                <w:sz w:val="24"/>
                <w:szCs w:val="24"/>
              </w:rPr>
              <w:instrText xml:space="preserve"> FORMTEXT </w:instrText>
            </w:r>
            <w:r w:rsidRPr="0089336C">
              <w:rPr>
                <w:sz w:val="24"/>
                <w:szCs w:val="24"/>
              </w:rPr>
            </w:r>
            <w:r w:rsidRPr="0089336C">
              <w:rPr>
                <w:sz w:val="24"/>
                <w:szCs w:val="24"/>
              </w:rPr>
              <w:fldChar w:fldCharType="separate"/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sz w:val="24"/>
                <w:szCs w:val="24"/>
              </w:rPr>
              <w:fldChar w:fldCharType="end"/>
            </w:r>
          </w:p>
        </w:tc>
        <w:tc>
          <w:tcPr>
            <w:tcW w:w="1273" w:type="dxa"/>
          </w:tcPr>
          <w:p w14:paraId="4EE042A6" w14:textId="732C557B" w:rsidR="00695974" w:rsidRPr="00401823" w:rsidRDefault="00695974" w:rsidP="0089013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9336C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9336C">
              <w:rPr>
                <w:sz w:val="24"/>
                <w:szCs w:val="24"/>
              </w:rPr>
              <w:instrText xml:space="preserve"> FORMTEXT </w:instrText>
            </w:r>
            <w:r w:rsidRPr="0089336C">
              <w:rPr>
                <w:sz w:val="24"/>
                <w:szCs w:val="24"/>
              </w:rPr>
            </w:r>
            <w:r w:rsidRPr="0089336C">
              <w:rPr>
                <w:sz w:val="24"/>
                <w:szCs w:val="24"/>
              </w:rPr>
              <w:fldChar w:fldCharType="separate"/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sz w:val="24"/>
                <w:szCs w:val="24"/>
              </w:rPr>
              <w:fldChar w:fldCharType="end"/>
            </w:r>
          </w:p>
        </w:tc>
        <w:tc>
          <w:tcPr>
            <w:tcW w:w="1600" w:type="dxa"/>
          </w:tcPr>
          <w:p w14:paraId="0C69BEB6" w14:textId="002F4CB9" w:rsidR="00695974" w:rsidRPr="00401823" w:rsidRDefault="00695974" w:rsidP="0089013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9336C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9336C">
              <w:rPr>
                <w:sz w:val="24"/>
                <w:szCs w:val="24"/>
              </w:rPr>
              <w:instrText xml:space="preserve"> FORMTEXT </w:instrText>
            </w:r>
            <w:r w:rsidRPr="0089336C">
              <w:rPr>
                <w:sz w:val="24"/>
                <w:szCs w:val="24"/>
              </w:rPr>
            </w:r>
            <w:r w:rsidRPr="0089336C">
              <w:rPr>
                <w:sz w:val="24"/>
                <w:szCs w:val="24"/>
              </w:rPr>
              <w:fldChar w:fldCharType="separate"/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sz w:val="24"/>
                <w:szCs w:val="24"/>
              </w:rPr>
              <w:fldChar w:fldCharType="end"/>
            </w:r>
          </w:p>
        </w:tc>
        <w:tc>
          <w:tcPr>
            <w:tcW w:w="1241" w:type="dxa"/>
          </w:tcPr>
          <w:p w14:paraId="4FC60EE1" w14:textId="05EA8F9E" w:rsidR="00695974" w:rsidRPr="00401823" w:rsidRDefault="00695974" w:rsidP="0089013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9336C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9336C">
              <w:rPr>
                <w:sz w:val="24"/>
                <w:szCs w:val="24"/>
              </w:rPr>
              <w:instrText xml:space="preserve"> FORMTEXT </w:instrText>
            </w:r>
            <w:r w:rsidRPr="0089336C">
              <w:rPr>
                <w:sz w:val="24"/>
                <w:szCs w:val="24"/>
              </w:rPr>
            </w:r>
            <w:r w:rsidRPr="0089336C">
              <w:rPr>
                <w:sz w:val="24"/>
                <w:szCs w:val="24"/>
              </w:rPr>
              <w:fldChar w:fldCharType="separate"/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23" w:type="dxa"/>
          </w:tcPr>
          <w:p w14:paraId="7C35A181" w14:textId="5E6DD828" w:rsidR="00695974" w:rsidRPr="00401823" w:rsidRDefault="00695974" w:rsidP="0089013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9336C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9336C">
              <w:rPr>
                <w:sz w:val="24"/>
                <w:szCs w:val="24"/>
              </w:rPr>
              <w:instrText xml:space="preserve"> FORMTEXT </w:instrText>
            </w:r>
            <w:r w:rsidRPr="0089336C">
              <w:rPr>
                <w:sz w:val="24"/>
                <w:szCs w:val="24"/>
              </w:rPr>
            </w:r>
            <w:r w:rsidRPr="0089336C">
              <w:rPr>
                <w:sz w:val="24"/>
                <w:szCs w:val="24"/>
              </w:rPr>
              <w:fldChar w:fldCharType="separate"/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sz w:val="24"/>
                <w:szCs w:val="24"/>
              </w:rPr>
              <w:fldChar w:fldCharType="end"/>
            </w:r>
          </w:p>
        </w:tc>
      </w:tr>
      <w:tr w:rsidR="00695974" w:rsidRPr="00401823" w14:paraId="45521308" w14:textId="77777777" w:rsidTr="00695974">
        <w:tc>
          <w:tcPr>
            <w:tcW w:w="400" w:type="dxa"/>
          </w:tcPr>
          <w:p w14:paraId="7FD1E301" w14:textId="77777777" w:rsidR="00695974" w:rsidRPr="00401823" w:rsidRDefault="00695974" w:rsidP="00695974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01823">
              <w:rPr>
                <w:rFonts w:eastAsia="Times New Roman" w:cstheme="minorHAnsi"/>
                <w:sz w:val="24"/>
                <w:szCs w:val="24"/>
              </w:rPr>
              <w:t>4.</w:t>
            </w:r>
          </w:p>
        </w:tc>
        <w:tc>
          <w:tcPr>
            <w:tcW w:w="2260" w:type="dxa"/>
          </w:tcPr>
          <w:p w14:paraId="31FEA0F0" w14:textId="07C48D09" w:rsidR="00695974" w:rsidRPr="00401823" w:rsidRDefault="00695974" w:rsidP="0089013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9336C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9336C">
              <w:rPr>
                <w:sz w:val="24"/>
                <w:szCs w:val="24"/>
              </w:rPr>
              <w:instrText xml:space="preserve"> FORMTEXT </w:instrText>
            </w:r>
            <w:r w:rsidRPr="0089336C">
              <w:rPr>
                <w:sz w:val="24"/>
                <w:szCs w:val="24"/>
              </w:rPr>
            </w:r>
            <w:r w:rsidRPr="0089336C">
              <w:rPr>
                <w:sz w:val="24"/>
                <w:szCs w:val="24"/>
              </w:rPr>
              <w:fldChar w:fldCharType="separate"/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sz w:val="24"/>
                <w:szCs w:val="24"/>
              </w:rPr>
              <w:fldChar w:fldCharType="end"/>
            </w:r>
          </w:p>
        </w:tc>
        <w:tc>
          <w:tcPr>
            <w:tcW w:w="1273" w:type="dxa"/>
          </w:tcPr>
          <w:p w14:paraId="1070EF88" w14:textId="06D85223" w:rsidR="00695974" w:rsidRPr="00401823" w:rsidRDefault="00695974" w:rsidP="0089013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9336C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9336C">
              <w:rPr>
                <w:sz w:val="24"/>
                <w:szCs w:val="24"/>
              </w:rPr>
              <w:instrText xml:space="preserve"> FORMTEXT </w:instrText>
            </w:r>
            <w:r w:rsidRPr="0089336C">
              <w:rPr>
                <w:sz w:val="24"/>
                <w:szCs w:val="24"/>
              </w:rPr>
            </w:r>
            <w:r w:rsidRPr="0089336C">
              <w:rPr>
                <w:sz w:val="24"/>
                <w:szCs w:val="24"/>
              </w:rPr>
              <w:fldChar w:fldCharType="separate"/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sz w:val="24"/>
                <w:szCs w:val="24"/>
              </w:rPr>
              <w:fldChar w:fldCharType="end"/>
            </w:r>
          </w:p>
        </w:tc>
        <w:tc>
          <w:tcPr>
            <w:tcW w:w="1600" w:type="dxa"/>
          </w:tcPr>
          <w:p w14:paraId="57A1EDCD" w14:textId="319F0CF4" w:rsidR="00695974" w:rsidRPr="00401823" w:rsidRDefault="00695974" w:rsidP="0089013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9336C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9336C">
              <w:rPr>
                <w:sz w:val="24"/>
                <w:szCs w:val="24"/>
              </w:rPr>
              <w:instrText xml:space="preserve"> FORMTEXT </w:instrText>
            </w:r>
            <w:r w:rsidRPr="0089336C">
              <w:rPr>
                <w:sz w:val="24"/>
                <w:szCs w:val="24"/>
              </w:rPr>
            </w:r>
            <w:r w:rsidRPr="0089336C">
              <w:rPr>
                <w:sz w:val="24"/>
                <w:szCs w:val="24"/>
              </w:rPr>
              <w:fldChar w:fldCharType="separate"/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sz w:val="24"/>
                <w:szCs w:val="24"/>
              </w:rPr>
              <w:fldChar w:fldCharType="end"/>
            </w:r>
          </w:p>
        </w:tc>
        <w:tc>
          <w:tcPr>
            <w:tcW w:w="1241" w:type="dxa"/>
          </w:tcPr>
          <w:p w14:paraId="7A2CB08E" w14:textId="129460FD" w:rsidR="00695974" w:rsidRPr="00401823" w:rsidRDefault="00695974" w:rsidP="0089013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9336C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9336C">
              <w:rPr>
                <w:sz w:val="24"/>
                <w:szCs w:val="24"/>
              </w:rPr>
              <w:instrText xml:space="preserve"> FORMTEXT </w:instrText>
            </w:r>
            <w:r w:rsidRPr="0089336C">
              <w:rPr>
                <w:sz w:val="24"/>
                <w:szCs w:val="24"/>
              </w:rPr>
            </w:r>
            <w:r w:rsidRPr="0089336C">
              <w:rPr>
                <w:sz w:val="24"/>
                <w:szCs w:val="24"/>
              </w:rPr>
              <w:fldChar w:fldCharType="separate"/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23" w:type="dxa"/>
          </w:tcPr>
          <w:p w14:paraId="1F7E24AF" w14:textId="370A53F8" w:rsidR="00695974" w:rsidRPr="00401823" w:rsidRDefault="00695974" w:rsidP="0089013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9336C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9336C">
              <w:rPr>
                <w:sz w:val="24"/>
                <w:szCs w:val="24"/>
              </w:rPr>
              <w:instrText xml:space="preserve"> FORMTEXT </w:instrText>
            </w:r>
            <w:r w:rsidRPr="0089336C">
              <w:rPr>
                <w:sz w:val="24"/>
                <w:szCs w:val="24"/>
              </w:rPr>
            </w:r>
            <w:r w:rsidRPr="0089336C">
              <w:rPr>
                <w:sz w:val="24"/>
                <w:szCs w:val="24"/>
              </w:rPr>
              <w:fldChar w:fldCharType="separate"/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sz w:val="24"/>
                <w:szCs w:val="24"/>
              </w:rPr>
              <w:fldChar w:fldCharType="end"/>
            </w:r>
          </w:p>
        </w:tc>
      </w:tr>
      <w:tr w:rsidR="00695974" w:rsidRPr="00401823" w14:paraId="58D03B63" w14:textId="77777777" w:rsidTr="00695974">
        <w:tc>
          <w:tcPr>
            <w:tcW w:w="400" w:type="dxa"/>
          </w:tcPr>
          <w:p w14:paraId="78B1025A" w14:textId="77777777" w:rsidR="00695974" w:rsidRPr="00401823" w:rsidRDefault="00695974" w:rsidP="00695974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01823">
              <w:rPr>
                <w:rFonts w:eastAsia="Times New Roman" w:cstheme="minorHAnsi"/>
                <w:sz w:val="24"/>
                <w:szCs w:val="24"/>
              </w:rPr>
              <w:t>5.</w:t>
            </w:r>
          </w:p>
        </w:tc>
        <w:tc>
          <w:tcPr>
            <w:tcW w:w="2260" w:type="dxa"/>
          </w:tcPr>
          <w:p w14:paraId="39B43ED7" w14:textId="1A633C9B" w:rsidR="00695974" w:rsidRPr="00401823" w:rsidRDefault="00695974" w:rsidP="0089013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9336C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9336C">
              <w:rPr>
                <w:sz w:val="24"/>
                <w:szCs w:val="24"/>
              </w:rPr>
              <w:instrText xml:space="preserve"> FORMTEXT </w:instrText>
            </w:r>
            <w:r w:rsidRPr="0089336C">
              <w:rPr>
                <w:sz w:val="24"/>
                <w:szCs w:val="24"/>
              </w:rPr>
            </w:r>
            <w:r w:rsidRPr="0089336C">
              <w:rPr>
                <w:sz w:val="24"/>
                <w:szCs w:val="24"/>
              </w:rPr>
              <w:fldChar w:fldCharType="separate"/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sz w:val="24"/>
                <w:szCs w:val="24"/>
              </w:rPr>
              <w:fldChar w:fldCharType="end"/>
            </w:r>
          </w:p>
        </w:tc>
        <w:tc>
          <w:tcPr>
            <w:tcW w:w="1273" w:type="dxa"/>
          </w:tcPr>
          <w:p w14:paraId="52DB9998" w14:textId="33D3C555" w:rsidR="00695974" w:rsidRPr="00401823" w:rsidRDefault="00695974" w:rsidP="0089013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9336C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9336C">
              <w:rPr>
                <w:sz w:val="24"/>
                <w:szCs w:val="24"/>
              </w:rPr>
              <w:instrText xml:space="preserve"> FORMTEXT </w:instrText>
            </w:r>
            <w:r w:rsidRPr="0089336C">
              <w:rPr>
                <w:sz w:val="24"/>
                <w:szCs w:val="24"/>
              </w:rPr>
            </w:r>
            <w:r w:rsidRPr="0089336C">
              <w:rPr>
                <w:sz w:val="24"/>
                <w:szCs w:val="24"/>
              </w:rPr>
              <w:fldChar w:fldCharType="separate"/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sz w:val="24"/>
                <w:szCs w:val="24"/>
              </w:rPr>
              <w:fldChar w:fldCharType="end"/>
            </w:r>
          </w:p>
        </w:tc>
        <w:tc>
          <w:tcPr>
            <w:tcW w:w="1600" w:type="dxa"/>
          </w:tcPr>
          <w:p w14:paraId="4DA02DBD" w14:textId="3DC0CBE0" w:rsidR="00695974" w:rsidRPr="00401823" w:rsidRDefault="00695974" w:rsidP="0089013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9336C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9336C">
              <w:rPr>
                <w:sz w:val="24"/>
                <w:szCs w:val="24"/>
              </w:rPr>
              <w:instrText xml:space="preserve"> FORMTEXT </w:instrText>
            </w:r>
            <w:r w:rsidRPr="0089336C">
              <w:rPr>
                <w:sz w:val="24"/>
                <w:szCs w:val="24"/>
              </w:rPr>
            </w:r>
            <w:r w:rsidRPr="0089336C">
              <w:rPr>
                <w:sz w:val="24"/>
                <w:szCs w:val="24"/>
              </w:rPr>
              <w:fldChar w:fldCharType="separate"/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sz w:val="24"/>
                <w:szCs w:val="24"/>
              </w:rPr>
              <w:fldChar w:fldCharType="end"/>
            </w:r>
          </w:p>
        </w:tc>
        <w:tc>
          <w:tcPr>
            <w:tcW w:w="1241" w:type="dxa"/>
          </w:tcPr>
          <w:p w14:paraId="15079D7B" w14:textId="6159936A" w:rsidR="00695974" w:rsidRPr="00401823" w:rsidRDefault="00695974" w:rsidP="0089013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9336C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9336C">
              <w:rPr>
                <w:sz w:val="24"/>
                <w:szCs w:val="24"/>
              </w:rPr>
              <w:instrText xml:space="preserve"> FORMTEXT </w:instrText>
            </w:r>
            <w:r w:rsidRPr="0089336C">
              <w:rPr>
                <w:sz w:val="24"/>
                <w:szCs w:val="24"/>
              </w:rPr>
            </w:r>
            <w:r w:rsidRPr="0089336C">
              <w:rPr>
                <w:sz w:val="24"/>
                <w:szCs w:val="24"/>
              </w:rPr>
              <w:fldChar w:fldCharType="separate"/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23" w:type="dxa"/>
          </w:tcPr>
          <w:p w14:paraId="603127C9" w14:textId="224417FA" w:rsidR="00695974" w:rsidRPr="00401823" w:rsidRDefault="00695974" w:rsidP="0089013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9336C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9336C">
              <w:rPr>
                <w:sz w:val="24"/>
                <w:szCs w:val="24"/>
              </w:rPr>
              <w:instrText xml:space="preserve"> FORMTEXT </w:instrText>
            </w:r>
            <w:r w:rsidRPr="0089336C">
              <w:rPr>
                <w:sz w:val="24"/>
                <w:szCs w:val="24"/>
              </w:rPr>
            </w:r>
            <w:r w:rsidRPr="0089336C">
              <w:rPr>
                <w:sz w:val="24"/>
                <w:szCs w:val="24"/>
              </w:rPr>
              <w:fldChar w:fldCharType="separate"/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sz w:val="24"/>
                <w:szCs w:val="24"/>
              </w:rPr>
              <w:fldChar w:fldCharType="end"/>
            </w:r>
          </w:p>
        </w:tc>
      </w:tr>
      <w:tr w:rsidR="00695974" w:rsidRPr="00401823" w14:paraId="194E1C63" w14:textId="77777777" w:rsidTr="00695974">
        <w:tc>
          <w:tcPr>
            <w:tcW w:w="400" w:type="dxa"/>
          </w:tcPr>
          <w:p w14:paraId="478317FC" w14:textId="77777777" w:rsidR="00695974" w:rsidRPr="00401823" w:rsidRDefault="00695974" w:rsidP="00695974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01823">
              <w:rPr>
                <w:rFonts w:eastAsia="Times New Roman" w:cstheme="minorHAnsi"/>
                <w:sz w:val="24"/>
                <w:szCs w:val="24"/>
              </w:rPr>
              <w:t>6.</w:t>
            </w:r>
          </w:p>
        </w:tc>
        <w:tc>
          <w:tcPr>
            <w:tcW w:w="2260" w:type="dxa"/>
          </w:tcPr>
          <w:p w14:paraId="0B3C0248" w14:textId="6C18D1D5" w:rsidR="00695974" w:rsidRPr="00401823" w:rsidRDefault="00695974" w:rsidP="0089013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9336C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9336C">
              <w:rPr>
                <w:sz w:val="24"/>
                <w:szCs w:val="24"/>
              </w:rPr>
              <w:instrText xml:space="preserve"> FORMTEXT </w:instrText>
            </w:r>
            <w:r w:rsidRPr="0089336C">
              <w:rPr>
                <w:sz w:val="24"/>
                <w:szCs w:val="24"/>
              </w:rPr>
            </w:r>
            <w:r w:rsidRPr="0089336C">
              <w:rPr>
                <w:sz w:val="24"/>
                <w:szCs w:val="24"/>
              </w:rPr>
              <w:fldChar w:fldCharType="separate"/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sz w:val="24"/>
                <w:szCs w:val="24"/>
              </w:rPr>
              <w:fldChar w:fldCharType="end"/>
            </w:r>
          </w:p>
        </w:tc>
        <w:tc>
          <w:tcPr>
            <w:tcW w:w="1273" w:type="dxa"/>
          </w:tcPr>
          <w:p w14:paraId="18302E92" w14:textId="5E4625B1" w:rsidR="00695974" w:rsidRPr="00401823" w:rsidRDefault="00695974" w:rsidP="0089013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9336C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9336C">
              <w:rPr>
                <w:sz w:val="24"/>
                <w:szCs w:val="24"/>
              </w:rPr>
              <w:instrText xml:space="preserve"> FORMTEXT </w:instrText>
            </w:r>
            <w:r w:rsidRPr="0089336C">
              <w:rPr>
                <w:sz w:val="24"/>
                <w:szCs w:val="24"/>
              </w:rPr>
            </w:r>
            <w:r w:rsidRPr="0089336C">
              <w:rPr>
                <w:sz w:val="24"/>
                <w:szCs w:val="24"/>
              </w:rPr>
              <w:fldChar w:fldCharType="separate"/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sz w:val="24"/>
                <w:szCs w:val="24"/>
              </w:rPr>
              <w:fldChar w:fldCharType="end"/>
            </w:r>
          </w:p>
        </w:tc>
        <w:tc>
          <w:tcPr>
            <w:tcW w:w="1600" w:type="dxa"/>
          </w:tcPr>
          <w:p w14:paraId="0B77432D" w14:textId="285A336F" w:rsidR="00695974" w:rsidRPr="00401823" w:rsidRDefault="00695974" w:rsidP="0089013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9336C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9336C">
              <w:rPr>
                <w:sz w:val="24"/>
                <w:szCs w:val="24"/>
              </w:rPr>
              <w:instrText xml:space="preserve"> FORMTEXT </w:instrText>
            </w:r>
            <w:r w:rsidRPr="0089336C">
              <w:rPr>
                <w:sz w:val="24"/>
                <w:szCs w:val="24"/>
              </w:rPr>
            </w:r>
            <w:r w:rsidRPr="0089336C">
              <w:rPr>
                <w:sz w:val="24"/>
                <w:szCs w:val="24"/>
              </w:rPr>
              <w:fldChar w:fldCharType="separate"/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sz w:val="24"/>
                <w:szCs w:val="24"/>
              </w:rPr>
              <w:fldChar w:fldCharType="end"/>
            </w:r>
          </w:p>
        </w:tc>
        <w:tc>
          <w:tcPr>
            <w:tcW w:w="1241" w:type="dxa"/>
          </w:tcPr>
          <w:p w14:paraId="7958C84C" w14:textId="44792A9D" w:rsidR="00695974" w:rsidRPr="00401823" w:rsidRDefault="00695974" w:rsidP="0089013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9336C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9336C">
              <w:rPr>
                <w:sz w:val="24"/>
                <w:szCs w:val="24"/>
              </w:rPr>
              <w:instrText xml:space="preserve"> FORMTEXT </w:instrText>
            </w:r>
            <w:r w:rsidRPr="0089336C">
              <w:rPr>
                <w:sz w:val="24"/>
                <w:szCs w:val="24"/>
              </w:rPr>
            </w:r>
            <w:r w:rsidRPr="0089336C">
              <w:rPr>
                <w:sz w:val="24"/>
                <w:szCs w:val="24"/>
              </w:rPr>
              <w:fldChar w:fldCharType="separate"/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sz w:val="24"/>
                <w:szCs w:val="24"/>
              </w:rPr>
              <w:fldChar w:fldCharType="end"/>
            </w:r>
          </w:p>
        </w:tc>
        <w:tc>
          <w:tcPr>
            <w:tcW w:w="1523" w:type="dxa"/>
          </w:tcPr>
          <w:p w14:paraId="5E08F93A" w14:textId="2958A538" w:rsidR="00695974" w:rsidRPr="00401823" w:rsidRDefault="00695974" w:rsidP="0089013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89336C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9336C">
              <w:rPr>
                <w:sz w:val="24"/>
                <w:szCs w:val="24"/>
              </w:rPr>
              <w:instrText xml:space="preserve"> FORMTEXT </w:instrText>
            </w:r>
            <w:r w:rsidRPr="0089336C">
              <w:rPr>
                <w:sz w:val="24"/>
                <w:szCs w:val="24"/>
              </w:rPr>
            </w:r>
            <w:r w:rsidRPr="0089336C">
              <w:rPr>
                <w:sz w:val="24"/>
                <w:szCs w:val="24"/>
              </w:rPr>
              <w:fldChar w:fldCharType="separate"/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noProof/>
                <w:sz w:val="24"/>
                <w:szCs w:val="24"/>
              </w:rPr>
              <w:t> </w:t>
            </w:r>
            <w:r w:rsidRPr="0089336C">
              <w:rPr>
                <w:sz w:val="24"/>
                <w:szCs w:val="24"/>
              </w:rPr>
              <w:fldChar w:fldCharType="end"/>
            </w:r>
          </w:p>
        </w:tc>
      </w:tr>
    </w:tbl>
    <w:p w14:paraId="3F5C6591" w14:textId="77777777" w:rsidR="004A0800" w:rsidRPr="00401823" w:rsidRDefault="004A0800" w:rsidP="004A0800">
      <w:pPr>
        <w:tabs>
          <w:tab w:val="left" w:pos="3097"/>
        </w:tabs>
        <w:spacing w:after="0" w:line="260" w:lineRule="atLeast"/>
        <w:rPr>
          <w:rFonts w:eastAsia="Times New Roman" w:cstheme="minorHAnsi"/>
          <w:sz w:val="24"/>
          <w:szCs w:val="24"/>
        </w:rPr>
      </w:pPr>
    </w:p>
    <w:p w14:paraId="56B15459" w14:textId="33B4934E" w:rsidR="004A0800" w:rsidRPr="00401823" w:rsidRDefault="004A0800" w:rsidP="004A0800">
      <w:pPr>
        <w:numPr>
          <w:ilvl w:val="0"/>
          <w:numId w:val="7"/>
        </w:numPr>
        <w:tabs>
          <w:tab w:val="left" w:pos="36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401823">
        <w:rPr>
          <w:rFonts w:eastAsia="Times New Roman" w:cstheme="minorHAnsi"/>
          <w:sz w:val="24"/>
          <w:szCs w:val="24"/>
        </w:rPr>
        <w:t>nismo in ne bomo za iste</w:t>
      </w:r>
      <w:r w:rsidR="001038B5">
        <w:rPr>
          <w:rFonts w:eastAsia="Times New Roman" w:cstheme="minorHAnsi"/>
          <w:sz w:val="24"/>
          <w:szCs w:val="24"/>
        </w:rPr>
        <w:t>,</w:t>
      </w:r>
      <w:r w:rsidRPr="00401823">
        <w:rPr>
          <w:rFonts w:eastAsia="Times New Roman" w:cstheme="minorHAnsi"/>
          <w:sz w:val="24"/>
          <w:szCs w:val="24"/>
        </w:rPr>
        <w:t xml:space="preserve"> že povrnjene upravičene stroške in aktivnosti, ki so predmet financiranja po tej pogodbi, pridobili sredstev iz drugih javnih virov (sredstev evropskega, državnega </w:t>
      </w:r>
      <w:bookmarkStart w:id="3" w:name="_Hlk191465838"/>
      <w:r w:rsidRPr="00401823">
        <w:rPr>
          <w:rFonts w:eastAsia="Times New Roman" w:cstheme="minorHAnsi"/>
          <w:sz w:val="24"/>
          <w:szCs w:val="24"/>
        </w:rPr>
        <w:t xml:space="preserve">ali lokalnega proračuna </w:t>
      </w:r>
      <w:bookmarkEnd w:id="3"/>
      <w:r w:rsidRPr="00401823">
        <w:rPr>
          <w:rFonts w:eastAsia="Times New Roman" w:cstheme="minorHAnsi"/>
          <w:sz w:val="24"/>
          <w:szCs w:val="24"/>
        </w:rPr>
        <w:t>- prepoved dvojnega sofinanciranja)</w:t>
      </w:r>
      <w:r w:rsidR="001038B5">
        <w:rPr>
          <w:rFonts w:eastAsia="Times New Roman" w:cstheme="minorHAnsi"/>
          <w:sz w:val="24"/>
          <w:szCs w:val="24"/>
        </w:rPr>
        <w:t>,</w:t>
      </w:r>
      <w:r w:rsidRPr="00401823">
        <w:rPr>
          <w:rFonts w:eastAsia="Times New Roman" w:cstheme="minorHAnsi"/>
          <w:sz w:val="24"/>
          <w:szCs w:val="24"/>
        </w:rPr>
        <w:t xml:space="preserve"> in da kumulacija teh pomoči ne bo presegla največje intenzivnosti ali zneska pomoči; </w:t>
      </w:r>
    </w:p>
    <w:p w14:paraId="6BFDD104" w14:textId="77777777" w:rsidR="004A0800" w:rsidRPr="00401823" w:rsidRDefault="004A0800" w:rsidP="004A0800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03487BDF" w14:textId="77777777" w:rsidR="004A0800" w:rsidRPr="00401823" w:rsidRDefault="004A0800" w:rsidP="004A0800">
      <w:pPr>
        <w:numPr>
          <w:ilvl w:val="0"/>
          <w:numId w:val="7"/>
        </w:numPr>
        <w:tabs>
          <w:tab w:val="left" w:pos="36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401823">
        <w:rPr>
          <w:rFonts w:eastAsia="Times New Roman" w:cstheme="minorHAnsi"/>
          <w:sz w:val="24"/>
          <w:szCs w:val="24"/>
        </w:rPr>
        <w:t xml:space="preserve">nimamo neporavnanega vračila preveč izplačane pomoči po pravilu </w:t>
      </w:r>
      <w:r w:rsidRPr="00401823">
        <w:rPr>
          <w:rFonts w:eastAsia="Times New Roman" w:cstheme="minorHAnsi"/>
          <w:i/>
          <w:iCs/>
          <w:sz w:val="24"/>
          <w:szCs w:val="24"/>
        </w:rPr>
        <w:t xml:space="preserve">de </w:t>
      </w:r>
      <w:proofErr w:type="spellStart"/>
      <w:r w:rsidRPr="00401823">
        <w:rPr>
          <w:rFonts w:eastAsia="Times New Roman" w:cstheme="minorHAnsi"/>
          <w:i/>
          <w:iCs/>
          <w:sz w:val="24"/>
          <w:szCs w:val="24"/>
        </w:rPr>
        <w:t>minimis</w:t>
      </w:r>
      <w:proofErr w:type="spellEnd"/>
      <w:r w:rsidRPr="00401823">
        <w:rPr>
          <w:rFonts w:eastAsia="Times New Roman" w:cstheme="minorHAnsi"/>
          <w:sz w:val="24"/>
          <w:szCs w:val="24"/>
        </w:rPr>
        <w:t xml:space="preserve"> ali državne pomoči na podlagi predhodnega poziva ministrstva, pristojnega za finance;</w:t>
      </w:r>
    </w:p>
    <w:p w14:paraId="0EC4BF67" w14:textId="77777777" w:rsidR="004A0800" w:rsidRPr="00401823" w:rsidRDefault="004A0800" w:rsidP="004A0800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2CEF9E66" w14:textId="77777777" w:rsidR="004A0800" w:rsidRPr="00401823" w:rsidRDefault="004A0800" w:rsidP="004A0800">
      <w:pPr>
        <w:numPr>
          <w:ilvl w:val="0"/>
          <w:numId w:val="7"/>
        </w:numPr>
        <w:tabs>
          <w:tab w:val="left" w:pos="36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401823">
        <w:rPr>
          <w:rFonts w:eastAsia="Times New Roman" w:cstheme="minorHAnsi"/>
          <w:sz w:val="24"/>
          <w:szCs w:val="24"/>
        </w:rPr>
        <w:t>bomo ministrstvo sprotno obveščali o morebitnih dodeljenih sredstvih iz naslova državne pomoči</w:t>
      </w:r>
      <w:r w:rsidRPr="00401823">
        <w:rPr>
          <w:rFonts w:eastAsia="Times New Roman" w:cstheme="minorHAnsi"/>
          <w:i/>
          <w:iCs/>
          <w:sz w:val="24"/>
          <w:szCs w:val="24"/>
        </w:rPr>
        <w:t xml:space="preserve"> de </w:t>
      </w:r>
      <w:proofErr w:type="spellStart"/>
      <w:r w:rsidRPr="00401823">
        <w:rPr>
          <w:rFonts w:eastAsia="Times New Roman" w:cstheme="minorHAnsi"/>
          <w:i/>
          <w:iCs/>
          <w:sz w:val="24"/>
          <w:szCs w:val="24"/>
        </w:rPr>
        <w:t>minimis</w:t>
      </w:r>
      <w:proofErr w:type="spellEnd"/>
      <w:r w:rsidRPr="00401823">
        <w:rPr>
          <w:rFonts w:eastAsia="Times New Roman" w:cstheme="minorHAnsi"/>
          <w:sz w:val="24"/>
          <w:szCs w:val="24"/>
        </w:rPr>
        <w:t xml:space="preserve">; </w:t>
      </w:r>
    </w:p>
    <w:p w14:paraId="7F9C8093" w14:textId="77777777" w:rsidR="004A0800" w:rsidRPr="00401823" w:rsidRDefault="004A0800" w:rsidP="004A0800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1FD7938" w14:textId="193A3C37" w:rsidR="004A0800" w:rsidRPr="00401823" w:rsidRDefault="0076061B" w:rsidP="004A0800">
      <w:pPr>
        <w:numPr>
          <w:ilvl w:val="0"/>
          <w:numId w:val="7"/>
        </w:numPr>
        <w:tabs>
          <w:tab w:val="left" w:pos="36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05C25">
        <w:rPr>
          <w:rFonts w:cstheme="minorHAnsi"/>
          <w:b/>
          <w:bCs/>
          <w:sz w:val="24"/>
          <w:szCs w:val="24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05C25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B05C25">
        <w:rPr>
          <w:rFonts w:cstheme="minorHAnsi"/>
          <w:b/>
          <w:bCs/>
          <w:sz w:val="24"/>
          <w:szCs w:val="24"/>
        </w:rPr>
      </w:r>
      <w:r w:rsidRPr="00B05C25">
        <w:rPr>
          <w:rFonts w:cstheme="minorHAnsi"/>
          <w:b/>
          <w:bCs/>
          <w:sz w:val="24"/>
          <w:szCs w:val="24"/>
        </w:rPr>
        <w:fldChar w:fldCharType="separate"/>
      </w:r>
      <w:r w:rsidRPr="00B05C25">
        <w:rPr>
          <w:rFonts w:cstheme="minorHAnsi"/>
          <w:b/>
          <w:bCs/>
          <w:sz w:val="24"/>
          <w:szCs w:val="24"/>
        </w:rPr>
        <w:fldChar w:fldCharType="end"/>
      </w:r>
      <w:r w:rsidRPr="00B05C25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4A0800" w:rsidRPr="00401823">
        <w:rPr>
          <w:rFonts w:eastAsia="Times New Roman" w:cstheme="minorHAnsi"/>
          <w:sz w:val="24"/>
          <w:szCs w:val="24"/>
        </w:rPr>
        <w:t xml:space="preserve">NE / </w:t>
      </w:r>
      <w:r w:rsidRPr="00B05C25">
        <w:rPr>
          <w:rFonts w:cstheme="minorHAnsi"/>
          <w:b/>
          <w:bCs/>
          <w:sz w:val="24"/>
          <w:szCs w:val="24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05C25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B05C25">
        <w:rPr>
          <w:rFonts w:cstheme="minorHAnsi"/>
          <w:b/>
          <w:bCs/>
          <w:sz w:val="24"/>
          <w:szCs w:val="24"/>
        </w:rPr>
      </w:r>
      <w:r w:rsidRPr="00B05C25">
        <w:rPr>
          <w:rFonts w:cstheme="minorHAnsi"/>
          <w:b/>
          <w:bCs/>
          <w:sz w:val="24"/>
          <w:szCs w:val="24"/>
        </w:rPr>
        <w:fldChar w:fldCharType="separate"/>
      </w:r>
      <w:r w:rsidRPr="00B05C25">
        <w:rPr>
          <w:rFonts w:cstheme="minorHAnsi"/>
          <w:b/>
          <w:bCs/>
          <w:sz w:val="24"/>
          <w:szCs w:val="24"/>
        </w:rPr>
        <w:fldChar w:fldCharType="end"/>
      </w:r>
      <w:r w:rsidRPr="00B05C25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4A0800" w:rsidRPr="00401823">
        <w:rPr>
          <w:rFonts w:eastAsia="Times New Roman" w:cstheme="minorHAnsi"/>
          <w:sz w:val="24"/>
          <w:szCs w:val="24"/>
        </w:rPr>
        <w:t>DA (označiti) gre za primer pripojenega podjetja ali delitve podjetja</w:t>
      </w:r>
      <w:r w:rsidR="004A0800" w:rsidRPr="00401823">
        <w:rPr>
          <w:rFonts w:eastAsia="Times New Roman" w:cstheme="minorHAnsi"/>
          <w:sz w:val="24"/>
          <w:szCs w:val="24"/>
          <w:vertAlign w:val="superscript"/>
        </w:rPr>
        <w:footnoteReference w:id="3"/>
      </w:r>
      <w:r w:rsidR="004A0800" w:rsidRPr="00401823">
        <w:rPr>
          <w:rFonts w:eastAsia="Times New Roman" w:cstheme="minorHAnsi"/>
          <w:sz w:val="24"/>
          <w:szCs w:val="24"/>
        </w:rPr>
        <w:t>. V primeru odgovora DA, se v spodnji tabeli navedejo vsa javna sredstva, ki so bila pripojenemu podjetju dodeljena oz. odobrena v obdobju zadnjih treh let (202</w:t>
      </w:r>
      <w:r w:rsidR="00051E74">
        <w:rPr>
          <w:rFonts w:eastAsia="Times New Roman" w:cstheme="minorHAnsi"/>
          <w:sz w:val="24"/>
          <w:szCs w:val="24"/>
        </w:rPr>
        <w:t>4</w:t>
      </w:r>
      <w:r w:rsidR="004A0800" w:rsidRPr="00401823">
        <w:rPr>
          <w:rFonts w:eastAsia="Times New Roman" w:cstheme="minorHAnsi"/>
          <w:sz w:val="24"/>
          <w:szCs w:val="24"/>
        </w:rPr>
        <w:t>-202</w:t>
      </w:r>
      <w:r w:rsidR="00051E74">
        <w:rPr>
          <w:rFonts w:eastAsia="Times New Roman" w:cstheme="minorHAnsi"/>
          <w:sz w:val="24"/>
          <w:szCs w:val="24"/>
        </w:rPr>
        <w:t>6</w:t>
      </w:r>
      <w:r w:rsidR="004A0800" w:rsidRPr="00401823">
        <w:rPr>
          <w:rFonts w:eastAsia="Times New Roman" w:cstheme="minorHAnsi"/>
          <w:sz w:val="24"/>
          <w:szCs w:val="24"/>
        </w:rPr>
        <w:t>):</w:t>
      </w:r>
    </w:p>
    <w:p w14:paraId="64202FE2" w14:textId="77777777" w:rsidR="004A0800" w:rsidRPr="00401823" w:rsidRDefault="004A0800" w:rsidP="004A080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2124"/>
        <w:gridCol w:w="1156"/>
        <w:gridCol w:w="1366"/>
        <w:gridCol w:w="1375"/>
        <w:gridCol w:w="1773"/>
      </w:tblGrid>
      <w:tr w:rsidR="004A0800" w:rsidRPr="00401823" w14:paraId="382E28B8" w14:textId="77777777" w:rsidTr="00695974">
        <w:tc>
          <w:tcPr>
            <w:tcW w:w="399" w:type="dxa"/>
          </w:tcPr>
          <w:p w14:paraId="41D9E970" w14:textId="77777777" w:rsidR="004A0800" w:rsidRPr="00401823" w:rsidRDefault="004A0800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14:paraId="5FDD3C96" w14:textId="77777777" w:rsidR="004A0800" w:rsidRPr="00401823" w:rsidRDefault="004A0800" w:rsidP="00E06E2A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401823">
              <w:rPr>
                <w:rFonts w:eastAsia="Times New Roman" w:cstheme="minorHAnsi"/>
                <w:bCs/>
                <w:sz w:val="24"/>
                <w:szCs w:val="24"/>
              </w:rPr>
              <w:t xml:space="preserve">Naziv projekta, za katerega je pripojeno podjetje prejelo odobritev sofinanciranja </w:t>
            </w:r>
          </w:p>
        </w:tc>
        <w:tc>
          <w:tcPr>
            <w:tcW w:w="1156" w:type="dxa"/>
          </w:tcPr>
          <w:p w14:paraId="456A2A99" w14:textId="77777777" w:rsidR="004A0800" w:rsidRPr="00401823" w:rsidRDefault="004A0800" w:rsidP="00E06E2A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401823">
              <w:rPr>
                <w:rFonts w:eastAsia="Times New Roman" w:cstheme="minorHAnsi"/>
                <w:bCs/>
                <w:sz w:val="24"/>
                <w:szCs w:val="24"/>
              </w:rPr>
              <w:t>Organ, ki je sredstva odobril</w:t>
            </w:r>
          </w:p>
        </w:tc>
        <w:tc>
          <w:tcPr>
            <w:tcW w:w="1366" w:type="dxa"/>
          </w:tcPr>
          <w:p w14:paraId="14F0FCD6" w14:textId="77777777" w:rsidR="004A0800" w:rsidRPr="00401823" w:rsidRDefault="004A0800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401823">
              <w:rPr>
                <w:rFonts w:eastAsia="Times New Roman" w:cstheme="minorHAnsi"/>
                <w:bCs/>
                <w:sz w:val="24"/>
                <w:szCs w:val="24"/>
              </w:rPr>
              <w:t>Naziv pogodbe</w:t>
            </w:r>
          </w:p>
        </w:tc>
        <w:tc>
          <w:tcPr>
            <w:tcW w:w="1375" w:type="dxa"/>
          </w:tcPr>
          <w:p w14:paraId="7C205BA1" w14:textId="77777777" w:rsidR="004A0800" w:rsidRPr="00401823" w:rsidRDefault="004A0800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401823">
              <w:rPr>
                <w:rFonts w:eastAsia="Times New Roman" w:cstheme="minorHAnsi"/>
                <w:bCs/>
                <w:sz w:val="24"/>
                <w:szCs w:val="24"/>
              </w:rPr>
              <w:t>Datum dodelitve sredstev</w:t>
            </w:r>
          </w:p>
        </w:tc>
        <w:tc>
          <w:tcPr>
            <w:tcW w:w="1773" w:type="dxa"/>
          </w:tcPr>
          <w:p w14:paraId="0068310B" w14:textId="77777777" w:rsidR="004A0800" w:rsidRPr="00401823" w:rsidRDefault="004A0800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401823">
              <w:rPr>
                <w:rFonts w:eastAsia="Times New Roman" w:cstheme="minorHAnsi"/>
                <w:bCs/>
                <w:sz w:val="24"/>
                <w:szCs w:val="24"/>
              </w:rPr>
              <w:t>Višina odobrenih sredstev (EUR)</w:t>
            </w:r>
          </w:p>
        </w:tc>
      </w:tr>
      <w:tr w:rsidR="00695974" w:rsidRPr="00401823" w14:paraId="2814FA5E" w14:textId="77777777" w:rsidTr="00695974">
        <w:tc>
          <w:tcPr>
            <w:tcW w:w="399" w:type="dxa"/>
          </w:tcPr>
          <w:p w14:paraId="5DDCFDC0" w14:textId="77777777" w:rsidR="00695974" w:rsidRPr="00401823" w:rsidRDefault="00695974" w:rsidP="00695974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01823">
              <w:rPr>
                <w:rFonts w:eastAsia="Times New Roman" w:cstheme="minorHAnsi"/>
                <w:sz w:val="24"/>
                <w:szCs w:val="24"/>
              </w:rPr>
              <w:t>1.</w:t>
            </w:r>
          </w:p>
        </w:tc>
        <w:tc>
          <w:tcPr>
            <w:tcW w:w="2124" w:type="dxa"/>
          </w:tcPr>
          <w:p w14:paraId="01FF8DFD" w14:textId="70AF8EED" w:rsidR="00695974" w:rsidRPr="00401823" w:rsidRDefault="00695974" w:rsidP="0089013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3530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6A3530">
              <w:rPr>
                <w:sz w:val="24"/>
                <w:szCs w:val="24"/>
              </w:rPr>
              <w:instrText xml:space="preserve"> FORMTEXT </w:instrText>
            </w:r>
            <w:r w:rsidRPr="006A3530">
              <w:rPr>
                <w:sz w:val="24"/>
                <w:szCs w:val="24"/>
              </w:rPr>
            </w:r>
            <w:r w:rsidRPr="006A3530">
              <w:rPr>
                <w:sz w:val="24"/>
                <w:szCs w:val="24"/>
              </w:rPr>
              <w:fldChar w:fldCharType="separate"/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sz w:val="24"/>
                <w:szCs w:val="24"/>
              </w:rPr>
              <w:fldChar w:fldCharType="end"/>
            </w:r>
          </w:p>
        </w:tc>
        <w:tc>
          <w:tcPr>
            <w:tcW w:w="1156" w:type="dxa"/>
          </w:tcPr>
          <w:p w14:paraId="43F6D137" w14:textId="5C4420FF" w:rsidR="00695974" w:rsidRPr="00401823" w:rsidRDefault="00695974" w:rsidP="0089013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3530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6A3530">
              <w:rPr>
                <w:sz w:val="24"/>
                <w:szCs w:val="24"/>
              </w:rPr>
              <w:instrText xml:space="preserve"> FORMTEXT </w:instrText>
            </w:r>
            <w:r w:rsidRPr="006A3530">
              <w:rPr>
                <w:sz w:val="24"/>
                <w:szCs w:val="24"/>
              </w:rPr>
            </w:r>
            <w:r w:rsidRPr="006A3530">
              <w:rPr>
                <w:sz w:val="24"/>
                <w:szCs w:val="24"/>
              </w:rPr>
              <w:fldChar w:fldCharType="separate"/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sz w:val="24"/>
                <w:szCs w:val="24"/>
              </w:rPr>
              <w:fldChar w:fldCharType="end"/>
            </w:r>
          </w:p>
        </w:tc>
        <w:tc>
          <w:tcPr>
            <w:tcW w:w="1366" w:type="dxa"/>
          </w:tcPr>
          <w:p w14:paraId="6EC50E8F" w14:textId="14B33A44" w:rsidR="00695974" w:rsidRPr="00401823" w:rsidRDefault="00695974" w:rsidP="0089013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3530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6A3530">
              <w:rPr>
                <w:sz w:val="24"/>
                <w:szCs w:val="24"/>
              </w:rPr>
              <w:instrText xml:space="preserve"> FORMTEXT </w:instrText>
            </w:r>
            <w:r w:rsidRPr="006A3530">
              <w:rPr>
                <w:sz w:val="24"/>
                <w:szCs w:val="24"/>
              </w:rPr>
            </w:r>
            <w:r w:rsidRPr="006A3530">
              <w:rPr>
                <w:sz w:val="24"/>
                <w:szCs w:val="24"/>
              </w:rPr>
              <w:fldChar w:fldCharType="separate"/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5" w:type="dxa"/>
          </w:tcPr>
          <w:p w14:paraId="18CC8427" w14:textId="213A21EB" w:rsidR="00695974" w:rsidRPr="00401823" w:rsidRDefault="00695974" w:rsidP="0089013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3530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6A3530">
              <w:rPr>
                <w:sz w:val="24"/>
                <w:szCs w:val="24"/>
              </w:rPr>
              <w:instrText xml:space="preserve"> FORMTEXT </w:instrText>
            </w:r>
            <w:r w:rsidRPr="006A3530">
              <w:rPr>
                <w:sz w:val="24"/>
                <w:szCs w:val="24"/>
              </w:rPr>
            </w:r>
            <w:r w:rsidRPr="006A3530">
              <w:rPr>
                <w:sz w:val="24"/>
                <w:szCs w:val="24"/>
              </w:rPr>
              <w:fldChar w:fldCharType="separate"/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sz w:val="24"/>
                <w:szCs w:val="24"/>
              </w:rPr>
              <w:fldChar w:fldCharType="end"/>
            </w:r>
          </w:p>
        </w:tc>
        <w:tc>
          <w:tcPr>
            <w:tcW w:w="1773" w:type="dxa"/>
          </w:tcPr>
          <w:p w14:paraId="78F69DE9" w14:textId="462B56D3" w:rsidR="00695974" w:rsidRPr="00401823" w:rsidRDefault="00695974" w:rsidP="0089013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3530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6A3530">
              <w:rPr>
                <w:sz w:val="24"/>
                <w:szCs w:val="24"/>
              </w:rPr>
              <w:instrText xml:space="preserve"> FORMTEXT </w:instrText>
            </w:r>
            <w:r w:rsidRPr="006A3530">
              <w:rPr>
                <w:sz w:val="24"/>
                <w:szCs w:val="24"/>
              </w:rPr>
            </w:r>
            <w:r w:rsidRPr="006A3530">
              <w:rPr>
                <w:sz w:val="24"/>
                <w:szCs w:val="24"/>
              </w:rPr>
              <w:fldChar w:fldCharType="separate"/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sz w:val="24"/>
                <w:szCs w:val="24"/>
              </w:rPr>
              <w:fldChar w:fldCharType="end"/>
            </w:r>
          </w:p>
        </w:tc>
      </w:tr>
      <w:tr w:rsidR="00695974" w:rsidRPr="00401823" w14:paraId="4431BA07" w14:textId="77777777" w:rsidTr="00695974">
        <w:tc>
          <w:tcPr>
            <w:tcW w:w="399" w:type="dxa"/>
          </w:tcPr>
          <w:p w14:paraId="47D5B267" w14:textId="77777777" w:rsidR="00695974" w:rsidRPr="00401823" w:rsidRDefault="00695974" w:rsidP="00695974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01823">
              <w:rPr>
                <w:rFonts w:eastAsia="Times New Roman" w:cstheme="minorHAnsi"/>
                <w:sz w:val="24"/>
                <w:szCs w:val="24"/>
              </w:rPr>
              <w:t>2.</w:t>
            </w:r>
          </w:p>
        </w:tc>
        <w:tc>
          <w:tcPr>
            <w:tcW w:w="2124" w:type="dxa"/>
          </w:tcPr>
          <w:p w14:paraId="6C29F37B" w14:textId="1A0B2086" w:rsidR="00695974" w:rsidRPr="00401823" w:rsidRDefault="00695974" w:rsidP="0089013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3530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6A3530">
              <w:rPr>
                <w:sz w:val="24"/>
                <w:szCs w:val="24"/>
              </w:rPr>
              <w:instrText xml:space="preserve"> FORMTEXT </w:instrText>
            </w:r>
            <w:r w:rsidRPr="006A3530">
              <w:rPr>
                <w:sz w:val="24"/>
                <w:szCs w:val="24"/>
              </w:rPr>
            </w:r>
            <w:r w:rsidRPr="006A3530">
              <w:rPr>
                <w:sz w:val="24"/>
                <w:szCs w:val="24"/>
              </w:rPr>
              <w:fldChar w:fldCharType="separate"/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sz w:val="24"/>
                <w:szCs w:val="24"/>
              </w:rPr>
              <w:fldChar w:fldCharType="end"/>
            </w:r>
          </w:p>
        </w:tc>
        <w:tc>
          <w:tcPr>
            <w:tcW w:w="1156" w:type="dxa"/>
          </w:tcPr>
          <w:p w14:paraId="206E9C43" w14:textId="3CB2BBB7" w:rsidR="00695974" w:rsidRPr="00401823" w:rsidRDefault="00695974" w:rsidP="0089013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3530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6A3530">
              <w:rPr>
                <w:sz w:val="24"/>
                <w:szCs w:val="24"/>
              </w:rPr>
              <w:instrText xml:space="preserve"> FORMTEXT </w:instrText>
            </w:r>
            <w:r w:rsidRPr="006A3530">
              <w:rPr>
                <w:sz w:val="24"/>
                <w:szCs w:val="24"/>
              </w:rPr>
            </w:r>
            <w:r w:rsidRPr="006A3530">
              <w:rPr>
                <w:sz w:val="24"/>
                <w:szCs w:val="24"/>
              </w:rPr>
              <w:fldChar w:fldCharType="separate"/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sz w:val="24"/>
                <w:szCs w:val="24"/>
              </w:rPr>
              <w:fldChar w:fldCharType="end"/>
            </w:r>
          </w:p>
        </w:tc>
        <w:tc>
          <w:tcPr>
            <w:tcW w:w="1366" w:type="dxa"/>
          </w:tcPr>
          <w:p w14:paraId="4E6D8371" w14:textId="3ACEFC66" w:rsidR="00695974" w:rsidRPr="00401823" w:rsidRDefault="00695974" w:rsidP="0089013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3530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6A3530">
              <w:rPr>
                <w:sz w:val="24"/>
                <w:szCs w:val="24"/>
              </w:rPr>
              <w:instrText xml:space="preserve"> FORMTEXT </w:instrText>
            </w:r>
            <w:r w:rsidRPr="006A3530">
              <w:rPr>
                <w:sz w:val="24"/>
                <w:szCs w:val="24"/>
              </w:rPr>
            </w:r>
            <w:r w:rsidRPr="006A3530">
              <w:rPr>
                <w:sz w:val="24"/>
                <w:szCs w:val="24"/>
              </w:rPr>
              <w:fldChar w:fldCharType="separate"/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5" w:type="dxa"/>
          </w:tcPr>
          <w:p w14:paraId="5A585C5E" w14:textId="4E33FB54" w:rsidR="00695974" w:rsidRPr="00401823" w:rsidRDefault="00695974" w:rsidP="0089013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3530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6A3530">
              <w:rPr>
                <w:sz w:val="24"/>
                <w:szCs w:val="24"/>
              </w:rPr>
              <w:instrText xml:space="preserve"> FORMTEXT </w:instrText>
            </w:r>
            <w:r w:rsidRPr="006A3530">
              <w:rPr>
                <w:sz w:val="24"/>
                <w:szCs w:val="24"/>
              </w:rPr>
            </w:r>
            <w:r w:rsidRPr="006A3530">
              <w:rPr>
                <w:sz w:val="24"/>
                <w:szCs w:val="24"/>
              </w:rPr>
              <w:fldChar w:fldCharType="separate"/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sz w:val="24"/>
                <w:szCs w:val="24"/>
              </w:rPr>
              <w:fldChar w:fldCharType="end"/>
            </w:r>
          </w:p>
        </w:tc>
        <w:tc>
          <w:tcPr>
            <w:tcW w:w="1773" w:type="dxa"/>
          </w:tcPr>
          <w:p w14:paraId="0ADC6595" w14:textId="07AEBF90" w:rsidR="00695974" w:rsidRPr="00401823" w:rsidRDefault="00695974" w:rsidP="0089013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3530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6A3530">
              <w:rPr>
                <w:sz w:val="24"/>
                <w:szCs w:val="24"/>
              </w:rPr>
              <w:instrText xml:space="preserve"> FORMTEXT </w:instrText>
            </w:r>
            <w:r w:rsidRPr="006A3530">
              <w:rPr>
                <w:sz w:val="24"/>
                <w:szCs w:val="24"/>
              </w:rPr>
            </w:r>
            <w:r w:rsidRPr="006A3530">
              <w:rPr>
                <w:sz w:val="24"/>
                <w:szCs w:val="24"/>
              </w:rPr>
              <w:fldChar w:fldCharType="separate"/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sz w:val="24"/>
                <w:szCs w:val="24"/>
              </w:rPr>
              <w:fldChar w:fldCharType="end"/>
            </w:r>
          </w:p>
        </w:tc>
      </w:tr>
      <w:tr w:rsidR="00695974" w:rsidRPr="00401823" w14:paraId="7CA5FCA8" w14:textId="77777777" w:rsidTr="00695974">
        <w:tc>
          <w:tcPr>
            <w:tcW w:w="399" w:type="dxa"/>
          </w:tcPr>
          <w:p w14:paraId="42BA8186" w14:textId="77777777" w:rsidR="00695974" w:rsidRPr="00401823" w:rsidRDefault="00695974" w:rsidP="00695974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01823">
              <w:rPr>
                <w:rFonts w:eastAsia="Times New Roman" w:cstheme="minorHAnsi"/>
                <w:sz w:val="24"/>
                <w:szCs w:val="24"/>
              </w:rPr>
              <w:t>3.</w:t>
            </w:r>
          </w:p>
        </w:tc>
        <w:tc>
          <w:tcPr>
            <w:tcW w:w="2124" w:type="dxa"/>
          </w:tcPr>
          <w:p w14:paraId="0807C980" w14:textId="37EB6310" w:rsidR="00695974" w:rsidRPr="00401823" w:rsidRDefault="00695974" w:rsidP="0089013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3530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6A3530">
              <w:rPr>
                <w:sz w:val="24"/>
                <w:szCs w:val="24"/>
              </w:rPr>
              <w:instrText xml:space="preserve"> FORMTEXT </w:instrText>
            </w:r>
            <w:r w:rsidRPr="006A3530">
              <w:rPr>
                <w:sz w:val="24"/>
                <w:szCs w:val="24"/>
              </w:rPr>
            </w:r>
            <w:r w:rsidRPr="006A3530">
              <w:rPr>
                <w:sz w:val="24"/>
                <w:szCs w:val="24"/>
              </w:rPr>
              <w:fldChar w:fldCharType="separate"/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sz w:val="24"/>
                <w:szCs w:val="24"/>
              </w:rPr>
              <w:fldChar w:fldCharType="end"/>
            </w:r>
          </w:p>
        </w:tc>
        <w:tc>
          <w:tcPr>
            <w:tcW w:w="1156" w:type="dxa"/>
          </w:tcPr>
          <w:p w14:paraId="2DC9E27B" w14:textId="2FD83698" w:rsidR="00695974" w:rsidRPr="00401823" w:rsidRDefault="00695974" w:rsidP="0089013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3530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6A3530">
              <w:rPr>
                <w:sz w:val="24"/>
                <w:szCs w:val="24"/>
              </w:rPr>
              <w:instrText xml:space="preserve"> FORMTEXT </w:instrText>
            </w:r>
            <w:r w:rsidRPr="006A3530">
              <w:rPr>
                <w:sz w:val="24"/>
                <w:szCs w:val="24"/>
              </w:rPr>
            </w:r>
            <w:r w:rsidRPr="006A3530">
              <w:rPr>
                <w:sz w:val="24"/>
                <w:szCs w:val="24"/>
              </w:rPr>
              <w:fldChar w:fldCharType="separate"/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sz w:val="24"/>
                <w:szCs w:val="24"/>
              </w:rPr>
              <w:fldChar w:fldCharType="end"/>
            </w:r>
          </w:p>
        </w:tc>
        <w:tc>
          <w:tcPr>
            <w:tcW w:w="1366" w:type="dxa"/>
          </w:tcPr>
          <w:p w14:paraId="35025E41" w14:textId="31B5A9A6" w:rsidR="00695974" w:rsidRPr="00401823" w:rsidRDefault="00695974" w:rsidP="0089013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3530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6A3530">
              <w:rPr>
                <w:sz w:val="24"/>
                <w:szCs w:val="24"/>
              </w:rPr>
              <w:instrText xml:space="preserve"> FORMTEXT </w:instrText>
            </w:r>
            <w:r w:rsidRPr="006A3530">
              <w:rPr>
                <w:sz w:val="24"/>
                <w:szCs w:val="24"/>
              </w:rPr>
            </w:r>
            <w:r w:rsidRPr="006A3530">
              <w:rPr>
                <w:sz w:val="24"/>
                <w:szCs w:val="24"/>
              </w:rPr>
              <w:fldChar w:fldCharType="separate"/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5" w:type="dxa"/>
          </w:tcPr>
          <w:p w14:paraId="36E6A7B9" w14:textId="3B3D9FE1" w:rsidR="00695974" w:rsidRPr="00401823" w:rsidRDefault="00695974" w:rsidP="0089013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3530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6A3530">
              <w:rPr>
                <w:sz w:val="24"/>
                <w:szCs w:val="24"/>
              </w:rPr>
              <w:instrText xml:space="preserve"> FORMTEXT </w:instrText>
            </w:r>
            <w:r w:rsidRPr="006A3530">
              <w:rPr>
                <w:sz w:val="24"/>
                <w:szCs w:val="24"/>
              </w:rPr>
            </w:r>
            <w:r w:rsidRPr="006A3530">
              <w:rPr>
                <w:sz w:val="24"/>
                <w:szCs w:val="24"/>
              </w:rPr>
              <w:fldChar w:fldCharType="separate"/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sz w:val="24"/>
                <w:szCs w:val="24"/>
              </w:rPr>
              <w:fldChar w:fldCharType="end"/>
            </w:r>
          </w:p>
        </w:tc>
        <w:tc>
          <w:tcPr>
            <w:tcW w:w="1773" w:type="dxa"/>
          </w:tcPr>
          <w:p w14:paraId="49BD4251" w14:textId="55F7A1CC" w:rsidR="00695974" w:rsidRPr="00401823" w:rsidRDefault="00695974" w:rsidP="0089013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A3530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6A3530">
              <w:rPr>
                <w:sz w:val="24"/>
                <w:szCs w:val="24"/>
              </w:rPr>
              <w:instrText xml:space="preserve"> FORMTEXT </w:instrText>
            </w:r>
            <w:r w:rsidRPr="006A3530">
              <w:rPr>
                <w:sz w:val="24"/>
                <w:szCs w:val="24"/>
              </w:rPr>
            </w:r>
            <w:r w:rsidRPr="006A3530">
              <w:rPr>
                <w:sz w:val="24"/>
                <w:szCs w:val="24"/>
              </w:rPr>
              <w:fldChar w:fldCharType="separate"/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noProof/>
                <w:sz w:val="24"/>
                <w:szCs w:val="24"/>
              </w:rPr>
              <w:t> </w:t>
            </w:r>
            <w:r w:rsidRPr="006A3530">
              <w:rPr>
                <w:sz w:val="24"/>
                <w:szCs w:val="24"/>
              </w:rPr>
              <w:fldChar w:fldCharType="end"/>
            </w:r>
          </w:p>
        </w:tc>
      </w:tr>
    </w:tbl>
    <w:p w14:paraId="06DAB411" w14:textId="77777777" w:rsidR="004A0800" w:rsidRPr="00401823" w:rsidRDefault="004A0800" w:rsidP="004A0800">
      <w:pPr>
        <w:tabs>
          <w:tab w:val="left" w:pos="36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F3AAD8C" w14:textId="2C35A221" w:rsidR="004A0800" w:rsidRPr="00401823" w:rsidRDefault="0076061B" w:rsidP="004A0800">
      <w:pPr>
        <w:numPr>
          <w:ilvl w:val="0"/>
          <w:numId w:val="7"/>
        </w:numPr>
        <w:tabs>
          <w:tab w:val="left" w:pos="36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05C25">
        <w:rPr>
          <w:rFonts w:cstheme="minorHAnsi"/>
          <w:b/>
          <w:bCs/>
          <w:sz w:val="24"/>
          <w:szCs w:val="24"/>
        </w:rPr>
        <w:lastRenderedPageBreak/>
        <w:fldChar w:fldCharType="begin">
          <w:ffData>
            <w:name w:val="Potrditev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05C25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B05C25">
        <w:rPr>
          <w:rFonts w:cstheme="minorHAnsi"/>
          <w:b/>
          <w:bCs/>
          <w:sz w:val="24"/>
          <w:szCs w:val="24"/>
        </w:rPr>
      </w:r>
      <w:r w:rsidRPr="00B05C25">
        <w:rPr>
          <w:rFonts w:cstheme="minorHAnsi"/>
          <w:b/>
          <w:bCs/>
          <w:sz w:val="24"/>
          <w:szCs w:val="24"/>
        </w:rPr>
        <w:fldChar w:fldCharType="separate"/>
      </w:r>
      <w:r w:rsidRPr="00B05C25">
        <w:rPr>
          <w:rFonts w:cstheme="minorHAnsi"/>
          <w:b/>
          <w:bCs/>
          <w:sz w:val="24"/>
          <w:szCs w:val="24"/>
        </w:rPr>
        <w:fldChar w:fldCharType="end"/>
      </w:r>
      <w:r w:rsidRPr="00B05C25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4A0800" w:rsidRPr="00401823">
        <w:rPr>
          <w:rFonts w:eastAsia="Times New Roman" w:cstheme="minorHAnsi"/>
          <w:sz w:val="24"/>
          <w:szCs w:val="24"/>
        </w:rPr>
        <w:t xml:space="preserve">NISMO / </w:t>
      </w:r>
      <w:r w:rsidRPr="00B05C25">
        <w:rPr>
          <w:rFonts w:cstheme="minorHAnsi"/>
          <w:b/>
          <w:bCs/>
          <w:sz w:val="24"/>
          <w:szCs w:val="24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05C25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B05C25">
        <w:rPr>
          <w:rFonts w:cstheme="minorHAnsi"/>
          <w:b/>
          <w:bCs/>
          <w:sz w:val="24"/>
          <w:szCs w:val="24"/>
        </w:rPr>
      </w:r>
      <w:r w:rsidRPr="00B05C25">
        <w:rPr>
          <w:rFonts w:cstheme="minorHAnsi"/>
          <w:b/>
          <w:bCs/>
          <w:sz w:val="24"/>
          <w:szCs w:val="24"/>
        </w:rPr>
        <w:fldChar w:fldCharType="separate"/>
      </w:r>
      <w:r w:rsidRPr="00B05C25">
        <w:rPr>
          <w:rFonts w:cstheme="minorHAnsi"/>
          <w:b/>
          <w:bCs/>
          <w:sz w:val="24"/>
          <w:szCs w:val="24"/>
        </w:rPr>
        <w:fldChar w:fldCharType="end"/>
      </w:r>
      <w:r w:rsidRPr="00B05C25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4A0800" w:rsidRPr="00401823">
        <w:rPr>
          <w:rFonts w:eastAsia="Times New Roman" w:cstheme="minorHAnsi"/>
          <w:sz w:val="24"/>
          <w:szCs w:val="24"/>
        </w:rPr>
        <w:t>SMO (označiti) povezani z drugim podjetjem. V primeru odgovora SMO, se v spodnji tabeli navedejo vsa javna sredstva, ki so bila povezanemu podjetju dodeljena oz. odobrena v obdobju zadnjih treh let (</w:t>
      </w:r>
      <w:r w:rsidR="00051E74" w:rsidRPr="00401823">
        <w:rPr>
          <w:rFonts w:eastAsia="Times New Roman" w:cstheme="minorHAnsi"/>
          <w:sz w:val="24"/>
          <w:szCs w:val="24"/>
        </w:rPr>
        <w:t>202</w:t>
      </w:r>
      <w:r w:rsidR="00051E74">
        <w:rPr>
          <w:rFonts w:eastAsia="Times New Roman" w:cstheme="minorHAnsi"/>
          <w:sz w:val="24"/>
          <w:szCs w:val="24"/>
        </w:rPr>
        <w:t>4</w:t>
      </w:r>
      <w:r w:rsidR="004A0800" w:rsidRPr="00401823">
        <w:rPr>
          <w:rFonts w:eastAsia="Times New Roman" w:cstheme="minorHAnsi"/>
          <w:sz w:val="24"/>
          <w:szCs w:val="24"/>
        </w:rPr>
        <w:t>-</w:t>
      </w:r>
      <w:r w:rsidR="00051E74" w:rsidRPr="00401823">
        <w:rPr>
          <w:rFonts w:eastAsia="Times New Roman" w:cstheme="minorHAnsi"/>
          <w:sz w:val="24"/>
          <w:szCs w:val="24"/>
        </w:rPr>
        <w:t>202</w:t>
      </w:r>
      <w:r w:rsidR="00051E74">
        <w:rPr>
          <w:rFonts w:eastAsia="Times New Roman" w:cstheme="minorHAnsi"/>
          <w:sz w:val="24"/>
          <w:szCs w:val="24"/>
        </w:rPr>
        <w:t>6</w:t>
      </w:r>
      <w:r w:rsidR="004A0800" w:rsidRPr="00401823">
        <w:rPr>
          <w:rFonts w:eastAsia="Times New Roman" w:cstheme="minorHAnsi"/>
          <w:sz w:val="24"/>
          <w:szCs w:val="24"/>
        </w:rPr>
        <w:t>):</w:t>
      </w:r>
    </w:p>
    <w:p w14:paraId="59207E45" w14:textId="77777777" w:rsidR="004A0800" w:rsidRPr="00401823" w:rsidRDefault="004A0800" w:rsidP="004A080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2124"/>
        <w:gridCol w:w="1156"/>
        <w:gridCol w:w="1366"/>
        <w:gridCol w:w="1375"/>
        <w:gridCol w:w="1773"/>
      </w:tblGrid>
      <w:tr w:rsidR="004A0800" w:rsidRPr="00401823" w14:paraId="2D688E10" w14:textId="77777777" w:rsidTr="00695974">
        <w:tc>
          <w:tcPr>
            <w:tcW w:w="399" w:type="dxa"/>
          </w:tcPr>
          <w:p w14:paraId="4E98EF90" w14:textId="77777777" w:rsidR="004A0800" w:rsidRPr="00401823" w:rsidRDefault="004A0800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14:paraId="5C2B40A0" w14:textId="77777777" w:rsidR="004A0800" w:rsidRPr="00401823" w:rsidRDefault="004A0800" w:rsidP="00E06E2A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401823">
              <w:rPr>
                <w:rFonts w:eastAsia="Times New Roman" w:cstheme="minorHAnsi"/>
                <w:bCs/>
                <w:sz w:val="24"/>
                <w:szCs w:val="24"/>
              </w:rPr>
              <w:t xml:space="preserve">Naziv projekta, za katerega je povezano podjetje prejelo odobritev sofinanciranja </w:t>
            </w:r>
          </w:p>
        </w:tc>
        <w:tc>
          <w:tcPr>
            <w:tcW w:w="1156" w:type="dxa"/>
          </w:tcPr>
          <w:p w14:paraId="025B27C0" w14:textId="77777777" w:rsidR="004A0800" w:rsidRPr="00401823" w:rsidRDefault="004A0800" w:rsidP="00E06E2A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401823">
              <w:rPr>
                <w:rFonts w:eastAsia="Times New Roman" w:cstheme="minorHAnsi"/>
                <w:bCs/>
                <w:sz w:val="24"/>
                <w:szCs w:val="24"/>
              </w:rPr>
              <w:t>Organ, ki je sredstva odobril</w:t>
            </w:r>
          </w:p>
        </w:tc>
        <w:tc>
          <w:tcPr>
            <w:tcW w:w="1366" w:type="dxa"/>
          </w:tcPr>
          <w:p w14:paraId="7E109A42" w14:textId="77777777" w:rsidR="004A0800" w:rsidRPr="00401823" w:rsidRDefault="004A0800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401823">
              <w:rPr>
                <w:rFonts w:eastAsia="Times New Roman" w:cstheme="minorHAnsi"/>
                <w:bCs/>
                <w:sz w:val="24"/>
                <w:szCs w:val="24"/>
              </w:rPr>
              <w:t>Naziv pogodbe</w:t>
            </w:r>
          </w:p>
        </w:tc>
        <w:tc>
          <w:tcPr>
            <w:tcW w:w="1375" w:type="dxa"/>
          </w:tcPr>
          <w:p w14:paraId="5DFAC7F1" w14:textId="77777777" w:rsidR="004A0800" w:rsidRPr="00401823" w:rsidRDefault="004A0800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401823">
              <w:rPr>
                <w:rFonts w:eastAsia="Times New Roman" w:cstheme="minorHAnsi"/>
                <w:bCs/>
                <w:sz w:val="24"/>
                <w:szCs w:val="24"/>
              </w:rPr>
              <w:t>Datum dodelitve sredstev</w:t>
            </w:r>
          </w:p>
        </w:tc>
        <w:tc>
          <w:tcPr>
            <w:tcW w:w="1773" w:type="dxa"/>
          </w:tcPr>
          <w:p w14:paraId="78D563F4" w14:textId="77777777" w:rsidR="004A0800" w:rsidRPr="00401823" w:rsidRDefault="004A0800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401823">
              <w:rPr>
                <w:rFonts w:eastAsia="Times New Roman" w:cstheme="minorHAnsi"/>
                <w:bCs/>
                <w:sz w:val="24"/>
                <w:szCs w:val="24"/>
              </w:rPr>
              <w:t>Višina odobrenih sredstev (EUR)</w:t>
            </w:r>
          </w:p>
        </w:tc>
      </w:tr>
      <w:tr w:rsidR="00695974" w:rsidRPr="00401823" w14:paraId="28F9DB41" w14:textId="77777777" w:rsidTr="00695974">
        <w:tc>
          <w:tcPr>
            <w:tcW w:w="399" w:type="dxa"/>
          </w:tcPr>
          <w:p w14:paraId="1F1ED08F" w14:textId="77777777" w:rsidR="00695974" w:rsidRPr="00401823" w:rsidRDefault="00695974" w:rsidP="00695974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01823">
              <w:rPr>
                <w:rFonts w:eastAsia="Times New Roman" w:cstheme="minorHAnsi"/>
                <w:sz w:val="24"/>
                <w:szCs w:val="24"/>
              </w:rPr>
              <w:t>1.</w:t>
            </w:r>
          </w:p>
        </w:tc>
        <w:tc>
          <w:tcPr>
            <w:tcW w:w="2124" w:type="dxa"/>
          </w:tcPr>
          <w:p w14:paraId="7C33C221" w14:textId="718F7975" w:rsidR="00695974" w:rsidRPr="00401823" w:rsidRDefault="00695974" w:rsidP="0089013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B6195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9B6195">
              <w:rPr>
                <w:sz w:val="24"/>
                <w:szCs w:val="24"/>
              </w:rPr>
              <w:instrText xml:space="preserve"> FORMTEXT </w:instrText>
            </w:r>
            <w:r w:rsidRPr="009B6195">
              <w:rPr>
                <w:sz w:val="24"/>
                <w:szCs w:val="24"/>
              </w:rPr>
            </w:r>
            <w:r w:rsidRPr="009B6195">
              <w:rPr>
                <w:sz w:val="24"/>
                <w:szCs w:val="24"/>
              </w:rPr>
              <w:fldChar w:fldCharType="separate"/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sz w:val="24"/>
                <w:szCs w:val="24"/>
              </w:rPr>
              <w:fldChar w:fldCharType="end"/>
            </w:r>
          </w:p>
        </w:tc>
        <w:tc>
          <w:tcPr>
            <w:tcW w:w="1156" w:type="dxa"/>
          </w:tcPr>
          <w:p w14:paraId="68AB776D" w14:textId="49810219" w:rsidR="00695974" w:rsidRPr="00401823" w:rsidRDefault="00695974" w:rsidP="0089013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B6195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9B6195">
              <w:rPr>
                <w:sz w:val="24"/>
                <w:szCs w:val="24"/>
              </w:rPr>
              <w:instrText xml:space="preserve"> FORMTEXT </w:instrText>
            </w:r>
            <w:r w:rsidRPr="009B6195">
              <w:rPr>
                <w:sz w:val="24"/>
                <w:szCs w:val="24"/>
              </w:rPr>
            </w:r>
            <w:r w:rsidRPr="009B6195">
              <w:rPr>
                <w:sz w:val="24"/>
                <w:szCs w:val="24"/>
              </w:rPr>
              <w:fldChar w:fldCharType="separate"/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sz w:val="24"/>
                <w:szCs w:val="24"/>
              </w:rPr>
              <w:fldChar w:fldCharType="end"/>
            </w:r>
          </w:p>
        </w:tc>
        <w:tc>
          <w:tcPr>
            <w:tcW w:w="1366" w:type="dxa"/>
          </w:tcPr>
          <w:p w14:paraId="15119227" w14:textId="588FA562" w:rsidR="00695974" w:rsidRPr="00401823" w:rsidRDefault="00695974" w:rsidP="0089013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B6195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9B6195">
              <w:rPr>
                <w:sz w:val="24"/>
                <w:szCs w:val="24"/>
              </w:rPr>
              <w:instrText xml:space="preserve"> FORMTEXT </w:instrText>
            </w:r>
            <w:r w:rsidRPr="009B6195">
              <w:rPr>
                <w:sz w:val="24"/>
                <w:szCs w:val="24"/>
              </w:rPr>
            </w:r>
            <w:r w:rsidRPr="009B6195">
              <w:rPr>
                <w:sz w:val="24"/>
                <w:szCs w:val="24"/>
              </w:rPr>
              <w:fldChar w:fldCharType="separate"/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5" w:type="dxa"/>
          </w:tcPr>
          <w:p w14:paraId="5E2097D1" w14:textId="242955A4" w:rsidR="00695974" w:rsidRPr="00401823" w:rsidRDefault="00695974" w:rsidP="0089013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B6195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9B6195">
              <w:rPr>
                <w:sz w:val="24"/>
                <w:szCs w:val="24"/>
              </w:rPr>
              <w:instrText xml:space="preserve"> FORMTEXT </w:instrText>
            </w:r>
            <w:r w:rsidRPr="009B6195">
              <w:rPr>
                <w:sz w:val="24"/>
                <w:szCs w:val="24"/>
              </w:rPr>
            </w:r>
            <w:r w:rsidRPr="009B6195">
              <w:rPr>
                <w:sz w:val="24"/>
                <w:szCs w:val="24"/>
              </w:rPr>
              <w:fldChar w:fldCharType="separate"/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sz w:val="24"/>
                <w:szCs w:val="24"/>
              </w:rPr>
              <w:fldChar w:fldCharType="end"/>
            </w:r>
          </w:p>
        </w:tc>
        <w:tc>
          <w:tcPr>
            <w:tcW w:w="1773" w:type="dxa"/>
          </w:tcPr>
          <w:p w14:paraId="236D08DD" w14:textId="4F55E611" w:rsidR="00695974" w:rsidRPr="00401823" w:rsidRDefault="00695974" w:rsidP="0089013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B6195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9B6195">
              <w:rPr>
                <w:sz w:val="24"/>
                <w:szCs w:val="24"/>
              </w:rPr>
              <w:instrText xml:space="preserve"> FORMTEXT </w:instrText>
            </w:r>
            <w:r w:rsidRPr="009B6195">
              <w:rPr>
                <w:sz w:val="24"/>
                <w:szCs w:val="24"/>
              </w:rPr>
            </w:r>
            <w:r w:rsidRPr="009B6195">
              <w:rPr>
                <w:sz w:val="24"/>
                <w:szCs w:val="24"/>
              </w:rPr>
              <w:fldChar w:fldCharType="separate"/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sz w:val="24"/>
                <w:szCs w:val="24"/>
              </w:rPr>
              <w:fldChar w:fldCharType="end"/>
            </w:r>
          </w:p>
        </w:tc>
      </w:tr>
      <w:tr w:rsidR="00695974" w:rsidRPr="00401823" w14:paraId="739E9F07" w14:textId="77777777" w:rsidTr="00695974">
        <w:tc>
          <w:tcPr>
            <w:tcW w:w="399" w:type="dxa"/>
          </w:tcPr>
          <w:p w14:paraId="145D25B5" w14:textId="77777777" w:rsidR="00695974" w:rsidRPr="00401823" w:rsidRDefault="00695974" w:rsidP="00695974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01823">
              <w:rPr>
                <w:rFonts w:eastAsia="Times New Roman" w:cstheme="minorHAnsi"/>
                <w:sz w:val="24"/>
                <w:szCs w:val="24"/>
              </w:rPr>
              <w:t>2.</w:t>
            </w:r>
          </w:p>
        </w:tc>
        <w:tc>
          <w:tcPr>
            <w:tcW w:w="2124" w:type="dxa"/>
          </w:tcPr>
          <w:p w14:paraId="547C431B" w14:textId="283366EE" w:rsidR="00695974" w:rsidRPr="00401823" w:rsidRDefault="00695974" w:rsidP="0089013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B6195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9B6195">
              <w:rPr>
                <w:sz w:val="24"/>
                <w:szCs w:val="24"/>
              </w:rPr>
              <w:instrText xml:space="preserve"> FORMTEXT </w:instrText>
            </w:r>
            <w:r w:rsidRPr="009B6195">
              <w:rPr>
                <w:sz w:val="24"/>
                <w:szCs w:val="24"/>
              </w:rPr>
            </w:r>
            <w:r w:rsidRPr="009B6195">
              <w:rPr>
                <w:sz w:val="24"/>
                <w:szCs w:val="24"/>
              </w:rPr>
              <w:fldChar w:fldCharType="separate"/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sz w:val="24"/>
                <w:szCs w:val="24"/>
              </w:rPr>
              <w:fldChar w:fldCharType="end"/>
            </w:r>
          </w:p>
        </w:tc>
        <w:tc>
          <w:tcPr>
            <w:tcW w:w="1156" w:type="dxa"/>
          </w:tcPr>
          <w:p w14:paraId="3E273F0C" w14:textId="753A4462" w:rsidR="00695974" w:rsidRPr="00401823" w:rsidRDefault="00695974" w:rsidP="0089013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B6195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9B6195">
              <w:rPr>
                <w:sz w:val="24"/>
                <w:szCs w:val="24"/>
              </w:rPr>
              <w:instrText xml:space="preserve"> FORMTEXT </w:instrText>
            </w:r>
            <w:r w:rsidRPr="009B6195">
              <w:rPr>
                <w:sz w:val="24"/>
                <w:szCs w:val="24"/>
              </w:rPr>
            </w:r>
            <w:r w:rsidRPr="009B6195">
              <w:rPr>
                <w:sz w:val="24"/>
                <w:szCs w:val="24"/>
              </w:rPr>
              <w:fldChar w:fldCharType="separate"/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sz w:val="24"/>
                <w:szCs w:val="24"/>
              </w:rPr>
              <w:fldChar w:fldCharType="end"/>
            </w:r>
          </w:p>
        </w:tc>
        <w:tc>
          <w:tcPr>
            <w:tcW w:w="1366" w:type="dxa"/>
          </w:tcPr>
          <w:p w14:paraId="02AA79D8" w14:textId="19C872E0" w:rsidR="00695974" w:rsidRPr="00401823" w:rsidRDefault="00695974" w:rsidP="0089013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B6195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9B6195">
              <w:rPr>
                <w:sz w:val="24"/>
                <w:szCs w:val="24"/>
              </w:rPr>
              <w:instrText xml:space="preserve"> FORMTEXT </w:instrText>
            </w:r>
            <w:r w:rsidRPr="009B6195">
              <w:rPr>
                <w:sz w:val="24"/>
                <w:szCs w:val="24"/>
              </w:rPr>
            </w:r>
            <w:r w:rsidRPr="009B6195">
              <w:rPr>
                <w:sz w:val="24"/>
                <w:szCs w:val="24"/>
              </w:rPr>
              <w:fldChar w:fldCharType="separate"/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5" w:type="dxa"/>
          </w:tcPr>
          <w:p w14:paraId="6110F5B6" w14:textId="60C74353" w:rsidR="00695974" w:rsidRPr="00401823" w:rsidRDefault="00695974" w:rsidP="0089013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B6195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9B6195">
              <w:rPr>
                <w:sz w:val="24"/>
                <w:szCs w:val="24"/>
              </w:rPr>
              <w:instrText xml:space="preserve"> FORMTEXT </w:instrText>
            </w:r>
            <w:r w:rsidRPr="009B6195">
              <w:rPr>
                <w:sz w:val="24"/>
                <w:szCs w:val="24"/>
              </w:rPr>
            </w:r>
            <w:r w:rsidRPr="009B6195">
              <w:rPr>
                <w:sz w:val="24"/>
                <w:szCs w:val="24"/>
              </w:rPr>
              <w:fldChar w:fldCharType="separate"/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sz w:val="24"/>
                <w:szCs w:val="24"/>
              </w:rPr>
              <w:fldChar w:fldCharType="end"/>
            </w:r>
          </w:p>
        </w:tc>
        <w:tc>
          <w:tcPr>
            <w:tcW w:w="1773" w:type="dxa"/>
          </w:tcPr>
          <w:p w14:paraId="62AF2155" w14:textId="2D67FDAF" w:rsidR="00695974" w:rsidRPr="00401823" w:rsidRDefault="00695974" w:rsidP="0089013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B6195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9B6195">
              <w:rPr>
                <w:sz w:val="24"/>
                <w:szCs w:val="24"/>
              </w:rPr>
              <w:instrText xml:space="preserve"> FORMTEXT </w:instrText>
            </w:r>
            <w:r w:rsidRPr="009B6195">
              <w:rPr>
                <w:sz w:val="24"/>
                <w:szCs w:val="24"/>
              </w:rPr>
            </w:r>
            <w:r w:rsidRPr="009B6195">
              <w:rPr>
                <w:sz w:val="24"/>
                <w:szCs w:val="24"/>
              </w:rPr>
              <w:fldChar w:fldCharType="separate"/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sz w:val="24"/>
                <w:szCs w:val="24"/>
              </w:rPr>
              <w:fldChar w:fldCharType="end"/>
            </w:r>
          </w:p>
        </w:tc>
      </w:tr>
      <w:tr w:rsidR="00695974" w:rsidRPr="00401823" w14:paraId="282D55CC" w14:textId="77777777" w:rsidTr="00695974">
        <w:tc>
          <w:tcPr>
            <w:tcW w:w="399" w:type="dxa"/>
          </w:tcPr>
          <w:p w14:paraId="2747D7FD" w14:textId="77777777" w:rsidR="00695974" w:rsidRPr="00401823" w:rsidRDefault="00695974" w:rsidP="00695974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401823">
              <w:rPr>
                <w:rFonts w:eastAsia="Times New Roman" w:cstheme="minorHAnsi"/>
                <w:sz w:val="24"/>
                <w:szCs w:val="24"/>
              </w:rPr>
              <w:t>3.</w:t>
            </w:r>
          </w:p>
        </w:tc>
        <w:tc>
          <w:tcPr>
            <w:tcW w:w="2124" w:type="dxa"/>
          </w:tcPr>
          <w:p w14:paraId="0A35D5E9" w14:textId="570081D1" w:rsidR="00695974" w:rsidRPr="00401823" w:rsidRDefault="00695974" w:rsidP="0089013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B6195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9B6195">
              <w:rPr>
                <w:sz w:val="24"/>
                <w:szCs w:val="24"/>
              </w:rPr>
              <w:instrText xml:space="preserve"> FORMTEXT </w:instrText>
            </w:r>
            <w:r w:rsidRPr="009B6195">
              <w:rPr>
                <w:sz w:val="24"/>
                <w:szCs w:val="24"/>
              </w:rPr>
            </w:r>
            <w:r w:rsidRPr="009B6195">
              <w:rPr>
                <w:sz w:val="24"/>
                <w:szCs w:val="24"/>
              </w:rPr>
              <w:fldChar w:fldCharType="separate"/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sz w:val="24"/>
                <w:szCs w:val="24"/>
              </w:rPr>
              <w:fldChar w:fldCharType="end"/>
            </w:r>
          </w:p>
        </w:tc>
        <w:tc>
          <w:tcPr>
            <w:tcW w:w="1156" w:type="dxa"/>
          </w:tcPr>
          <w:p w14:paraId="4E5C0CAF" w14:textId="575E527F" w:rsidR="00695974" w:rsidRPr="00401823" w:rsidRDefault="00695974" w:rsidP="0089013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B6195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9B6195">
              <w:rPr>
                <w:sz w:val="24"/>
                <w:szCs w:val="24"/>
              </w:rPr>
              <w:instrText xml:space="preserve"> FORMTEXT </w:instrText>
            </w:r>
            <w:r w:rsidRPr="009B6195">
              <w:rPr>
                <w:sz w:val="24"/>
                <w:szCs w:val="24"/>
              </w:rPr>
            </w:r>
            <w:r w:rsidRPr="009B6195">
              <w:rPr>
                <w:sz w:val="24"/>
                <w:szCs w:val="24"/>
              </w:rPr>
              <w:fldChar w:fldCharType="separate"/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sz w:val="24"/>
                <w:szCs w:val="24"/>
              </w:rPr>
              <w:fldChar w:fldCharType="end"/>
            </w:r>
          </w:p>
        </w:tc>
        <w:tc>
          <w:tcPr>
            <w:tcW w:w="1366" w:type="dxa"/>
          </w:tcPr>
          <w:p w14:paraId="3C5F6287" w14:textId="39EBBFC9" w:rsidR="00695974" w:rsidRPr="00401823" w:rsidRDefault="00695974" w:rsidP="0089013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B6195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9B6195">
              <w:rPr>
                <w:sz w:val="24"/>
                <w:szCs w:val="24"/>
              </w:rPr>
              <w:instrText xml:space="preserve"> FORMTEXT </w:instrText>
            </w:r>
            <w:r w:rsidRPr="009B6195">
              <w:rPr>
                <w:sz w:val="24"/>
                <w:szCs w:val="24"/>
              </w:rPr>
            </w:r>
            <w:r w:rsidRPr="009B6195">
              <w:rPr>
                <w:sz w:val="24"/>
                <w:szCs w:val="24"/>
              </w:rPr>
              <w:fldChar w:fldCharType="separate"/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5" w:type="dxa"/>
          </w:tcPr>
          <w:p w14:paraId="32539D6D" w14:textId="576EC3AF" w:rsidR="00695974" w:rsidRPr="00401823" w:rsidRDefault="00695974" w:rsidP="0089013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B6195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9B6195">
              <w:rPr>
                <w:sz w:val="24"/>
                <w:szCs w:val="24"/>
              </w:rPr>
              <w:instrText xml:space="preserve"> FORMTEXT </w:instrText>
            </w:r>
            <w:r w:rsidRPr="009B6195">
              <w:rPr>
                <w:sz w:val="24"/>
                <w:szCs w:val="24"/>
              </w:rPr>
            </w:r>
            <w:r w:rsidRPr="009B6195">
              <w:rPr>
                <w:sz w:val="24"/>
                <w:szCs w:val="24"/>
              </w:rPr>
              <w:fldChar w:fldCharType="separate"/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sz w:val="24"/>
                <w:szCs w:val="24"/>
              </w:rPr>
              <w:fldChar w:fldCharType="end"/>
            </w:r>
          </w:p>
        </w:tc>
        <w:tc>
          <w:tcPr>
            <w:tcW w:w="1773" w:type="dxa"/>
          </w:tcPr>
          <w:p w14:paraId="4CCB23E8" w14:textId="097BDE72" w:rsidR="00695974" w:rsidRPr="00401823" w:rsidRDefault="00695974" w:rsidP="00890138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B6195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9B6195">
              <w:rPr>
                <w:sz w:val="24"/>
                <w:szCs w:val="24"/>
              </w:rPr>
              <w:instrText xml:space="preserve"> FORMTEXT </w:instrText>
            </w:r>
            <w:r w:rsidRPr="009B6195">
              <w:rPr>
                <w:sz w:val="24"/>
                <w:szCs w:val="24"/>
              </w:rPr>
            </w:r>
            <w:r w:rsidRPr="009B6195">
              <w:rPr>
                <w:sz w:val="24"/>
                <w:szCs w:val="24"/>
              </w:rPr>
              <w:fldChar w:fldCharType="separate"/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noProof/>
                <w:sz w:val="24"/>
                <w:szCs w:val="24"/>
              </w:rPr>
              <w:t> </w:t>
            </w:r>
            <w:r w:rsidRPr="009B6195">
              <w:rPr>
                <w:sz w:val="24"/>
                <w:szCs w:val="24"/>
              </w:rPr>
              <w:fldChar w:fldCharType="end"/>
            </w:r>
          </w:p>
        </w:tc>
      </w:tr>
    </w:tbl>
    <w:p w14:paraId="6E4136C4" w14:textId="77777777" w:rsidR="004A0800" w:rsidRPr="00401823" w:rsidRDefault="004A0800" w:rsidP="004A0800">
      <w:pPr>
        <w:tabs>
          <w:tab w:val="left" w:pos="36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6DEFE3B" w14:textId="70CD966B" w:rsidR="004A0800" w:rsidRPr="00401823" w:rsidRDefault="0076061B" w:rsidP="004A0800">
      <w:pPr>
        <w:numPr>
          <w:ilvl w:val="0"/>
          <w:numId w:val="7"/>
        </w:numPr>
        <w:tabs>
          <w:tab w:val="left" w:pos="36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05C25">
        <w:rPr>
          <w:rFonts w:cstheme="minorHAnsi"/>
          <w:b/>
          <w:bCs/>
          <w:sz w:val="24"/>
          <w:szCs w:val="24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05C25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B05C25">
        <w:rPr>
          <w:rFonts w:cstheme="minorHAnsi"/>
          <w:b/>
          <w:bCs/>
          <w:sz w:val="24"/>
          <w:szCs w:val="24"/>
        </w:rPr>
      </w:r>
      <w:r w:rsidRPr="00B05C25">
        <w:rPr>
          <w:rFonts w:cstheme="minorHAnsi"/>
          <w:b/>
          <w:bCs/>
          <w:sz w:val="24"/>
          <w:szCs w:val="24"/>
        </w:rPr>
        <w:fldChar w:fldCharType="separate"/>
      </w:r>
      <w:r w:rsidRPr="00B05C25">
        <w:rPr>
          <w:rFonts w:cstheme="minorHAnsi"/>
          <w:b/>
          <w:bCs/>
          <w:sz w:val="24"/>
          <w:szCs w:val="24"/>
        </w:rPr>
        <w:fldChar w:fldCharType="end"/>
      </w:r>
      <w:r w:rsidRPr="00B05C25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4A0800" w:rsidRPr="00401823">
        <w:rPr>
          <w:rFonts w:eastAsia="Times New Roman" w:cstheme="minorHAnsi"/>
          <w:sz w:val="24"/>
          <w:szCs w:val="24"/>
        </w:rPr>
        <w:t xml:space="preserve">DA / </w:t>
      </w:r>
      <w:r w:rsidRPr="00B05C25">
        <w:rPr>
          <w:rFonts w:cstheme="minorHAnsi"/>
          <w:b/>
          <w:bCs/>
          <w:sz w:val="24"/>
          <w:szCs w:val="24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05C25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B05C25">
        <w:rPr>
          <w:rFonts w:cstheme="minorHAnsi"/>
          <w:b/>
          <w:bCs/>
          <w:sz w:val="24"/>
          <w:szCs w:val="24"/>
        </w:rPr>
      </w:r>
      <w:r w:rsidRPr="00B05C25">
        <w:rPr>
          <w:rFonts w:cstheme="minorHAnsi"/>
          <w:b/>
          <w:bCs/>
          <w:sz w:val="24"/>
          <w:szCs w:val="24"/>
        </w:rPr>
        <w:fldChar w:fldCharType="separate"/>
      </w:r>
      <w:r w:rsidRPr="00B05C25">
        <w:rPr>
          <w:rFonts w:cstheme="minorHAnsi"/>
          <w:b/>
          <w:bCs/>
          <w:sz w:val="24"/>
          <w:szCs w:val="24"/>
        </w:rPr>
        <w:fldChar w:fldCharType="end"/>
      </w:r>
      <w:r w:rsidRPr="00B05C25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4A0800" w:rsidRPr="00401823">
        <w:rPr>
          <w:rFonts w:eastAsia="Times New Roman" w:cstheme="minorHAnsi"/>
          <w:sz w:val="24"/>
          <w:szCs w:val="24"/>
        </w:rPr>
        <w:t>NE (označiti) tvorimo enotnega podjetja v smislu drugega odstavka 2. člena Uredbe 2023/2831. V primeru odgovora DA, se v spodnji tabeli navedejo seznam vseh podjetij, ki tvorijo enotno podjetje:</w:t>
      </w:r>
    </w:p>
    <w:p w14:paraId="43CBEF2E" w14:textId="77777777" w:rsidR="004A0800" w:rsidRPr="00401823" w:rsidRDefault="004A0800" w:rsidP="004A0800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7"/>
        <w:gridCol w:w="5528"/>
      </w:tblGrid>
      <w:tr w:rsidR="004A0800" w:rsidRPr="00401823" w14:paraId="34D7EA12" w14:textId="77777777" w:rsidTr="00695974">
        <w:tc>
          <w:tcPr>
            <w:tcW w:w="2507" w:type="dxa"/>
          </w:tcPr>
          <w:p w14:paraId="01A39813" w14:textId="77777777" w:rsidR="004A0800" w:rsidRPr="00401823" w:rsidRDefault="004A0800" w:rsidP="00E06E2A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401823">
              <w:rPr>
                <w:rFonts w:eastAsia="Times New Roman" w:cstheme="minorHAnsi"/>
                <w:bCs/>
                <w:sz w:val="24"/>
                <w:szCs w:val="24"/>
              </w:rPr>
              <w:t xml:space="preserve">Naziv podjetja </w:t>
            </w:r>
          </w:p>
        </w:tc>
        <w:tc>
          <w:tcPr>
            <w:tcW w:w="5528" w:type="dxa"/>
          </w:tcPr>
          <w:p w14:paraId="7C0DB4A4" w14:textId="26FB1894" w:rsidR="004A0800" w:rsidRPr="00401823" w:rsidRDefault="00890138" w:rsidP="00E06E2A">
            <w:pPr>
              <w:tabs>
                <w:tab w:val="left" w:pos="360"/>
              </w:tabs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Matična številka</w:t>
            </w:r>
          </w:p>
        </w:tc>
      </w:tr>
      <w:tr w:rsidR="004A0800" w:rsidRPr="00401823" w14:paraId="2C9FB090" w14:textId="77777777" w:rsidTr="00695974">
        <w:tc>
          <w:tcPr>
            <w:tcW w:w="2507" w:type="dxa"/>
          </w:tcPr>
          <w:p w14:paraId="5A3B8888" w14:textId="267C5170" w:rsidR="004A0800" w:rsidRPr="00401823" w:rsidRDefault="00890138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5652D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5652D">
              <w:rPr>
                <w:sz w:val="24"/>
                <w:szCs w:val="24"/>
              </w:rPr>
              <w:instrText xml:space="preserve"> FORMTEXT </w:instrText>
            </w:r>
            <w:r w:rsidRPr="0085652D">
              <w:rPr>
                <w:sz w:val="24"/>
                <w:szCs w:val="24"/>
              </w:rPr>
            </w:r>
            <w:r w:rsidRPr="0085652D">
              <w:rPr>
                <w:sz w:val="24"/>
                <w:szCs w:val="24"/>
              </w:rPr>
              <w:fldChar w:fldCharType="separate"/>
            </w:r>
            <w:r w:rsidRPr="0085652D">
              <w:rPr>
                <w:noProof/>
                <w:sz w:val="24"/>
                <w:szCs w:val="24"/>
              </w:rPr>
              <w:t> </w:t>
            </w:r>
            <w:r w:rsidRPr="0085652D">
              <w:rPr>
                <w:noProof/>
                <w:sz w:val="24"/>
                <w:szCs w:val="24"/>
              </w:rPr>
              <w:t> </w:t>
            </w:r>
            <w:r w:rsidRPr="0085652D">
              <w:rPr>
                <w:noProof/>
                <w:sz w:val="24"/>
                <w:szCs w:val="24"/>
              </w:rPr>
              <w:t> </w:t>
            </w:r>
            <w:r w:rsidRPr="0085652D">
              <w:rPr>
                <w:noProof/>
                <w:sz w:val="24"/>
                <w:szCs w:val="24"/>
              </w:rPr>
              <w:t> </w:t>
            </w:r>
            <w:r w:rsidRPr="0085652D">
              <w:rPr>
                <w:noProof/>
                <w:sz w:val="24"/>
                <w:szCs w:val="24"/>
              </w:rPr>
              <w:t> </w:t>
            </w:r>
            <w:r w:rsidRPr="0085652D">
              <w:rPr>
                <w:sz w:val="24"/>
                <w:szCs w:val="24"/>
              </w:rPr>
              <w:fldChar w:fldCharType="end"/>
            </w:r>
          </w:p>
        </w:tc>
        <w:tc>
          <w:tcPr>
            <w:tcW w:w="5528" w:type="dxa"/>
          </w:tcPr>
          <w:p w14:paraId="38F1BB00" w14:textId="00BE8AC7" w:rsidR="004A0800" w:rsidRPr="00401823" w:rsidRDefault="00695974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5652D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5652D">
              <w:rPr>
                <w:sz w:val="24"/>
                <w:szCs w:val="24"/>
              </w:rPr>
              <w:instrText xml:space="preserve"> FORMTEXT </w:instrText>
            </w:r>
            <w:r w:rsidRPr="0085652D">
              <w:rPr>
                <w:sz w:val="24"/>
                <w:szCs w:val="24"/>
              </w:rPr>
            </w:r>
            <w:r w:rsidRPr="0085652D">
              <w:rPr>
                <w:sz w:val="24"/>
                <w:szCs w:val="24"/>
              </w:rPr>
              <w:fldChar w:fldCharType="separate"/>
            </w:r>
            <w:r w:rsidRPr="0085652D">
              <w:rPr>
                <w:noProof/>
                <w:sz w:val="24"/>
                <w:szCs w:val="24"/>
              </w:rPr>
              <w:t> </w:t>
            </w:r>
            <w:r w:rsidRPr="0085652D">
              <w:rPr>
                <w:noProof/>
                <w:sz w:val="24"/>
                <w:szCs w:val="24"/>
              </w:rPr>
              <w:t> </w:t>
            </w:r>
            <w:r w:rsidRPr="0085652D">
              <w:rPr>
                <w:noProof/>
                <w:sz w:val="24"/>
                <w:szCs w:val="24"/>
              </w:rPr>
              <w:t> </w:t>
            </w:r>
            <w:r w:rsidRPr="0085652D">
              <w:rPr>
                <w:noProof/>
                <w:sz w:val="24"/>
                <w:szCs w:val="24"/>
              </w:rPr>
              <w:t> </w:t>
            </w:r>
            <w:r w:rsidRPr="0085652D">
              <w:rPr>
                <w:noProof/>
                <w:sz w:val="24"/>
                <w:szCs w:val="24"/>
              </w:rPr>
              <w:t> </w:t>
            </w:r>
            <w:r w:rsidRPr="0085652D">
              <w:rPr>
                <w:sz w:val="24"/>
                <w:szCs w:val="24"/>
              </w:rPr>
              <w:fldChar w:fldCharType="end"/>
            </w:r>
          </w:p>
        </w:tc>
      </w:tr>
      <w:tr w:rsidR="004A0800" w:rsidRPr="00401823" w14:paraId="7AD39E1A" w14:textId="77777777" w:rsidTr="00695974">
        <w:tc>
          <w:tcPr>
            <w:tcW w:w="2507" w:type="dxa"/>
          </w:tcPr>
          <w:p w14:paraId="05455BAF" w14:textId="0A4D0976" w:rsidR="004A0800" w:rsidRPr="00401823" w:rsidRDefault="00890138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5652D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5652D">
              <w:rPr>
                <w:sz w:val="24"/>
                <w:szCs w:val="24"/>
              </w:rPr>
              <w:instrText xml:space="preserve"> FORMTEXT </w:instrText>
            </w:r>
            <w:r w:rsidRPr="0085652D">
              <w:rPr>
                <w:sz w:val="24"/>
                <w:szCs w:val="24"/>
              </w:rPr>
            </w:r>
            <w:r w:rsidRPr="0085652D">
              <w:rPr>
                <w:sz w:val="24"/>
                <w:szCs w:val="24"/>
              </w:rPr>
              <w:fldChar w:fldCharType="separate"/>
            </w:r>
            <w:r w:rsidRPr="0085652D">
              <w:rPr>
                <w:noProof/>
                <w:sz w:val="24"/>
                <w:szCs w:val="24"/>
              </w:rPr>
              <w:t> </w:t>
            </w:r>
            <w:r w:rsidRPr="0085652D">
              <w:rPr>
                <w:noProof/>
                <w:sz w:val="24"/>
                <w:szCs w:val="24"/>
              </w:rPr>
              <w:t> </w:t>
            </w:r>
            <w:r w:rsidRPr="0085652D">
              <w:rPr>
                <w:noProof/>
                <w:sz w:val="24"/>
                <w:szCs w:val="24"/>
              </w:rPr>
              <w:t> </w:t>
            </w:r>
            <w:r w:rsidRPr="0085652D">
              <w:rPr>
                <w:noProof/>
                <w:sz w:val="24"/>
                <w:szCs w:val="24"/>
              </w:rPr>
              <w:t> </w:t>
            </w:r>
            <w:r w:rsidRPr="0085652D">
              <w:rPr>
                <w:noProof/>
                <w:sz w:val="24"/>
                <w:szCs w:val="24"/>
              </w:rPr>
              <w:t> </w:t>
            </w:r>
            <w:r w:rsidRPr="0085652D">
              <w:rPr>
                <w:sz w:val="24"/>
                <w:szCs w:val="24"/>
              </w:rPr>
              <w:fldChar w:fldCharType="end"/>
            </w:r>
          </w:p>
        </w:tc>
        <w:tc>
          <w:tcPr>
            <w:tcW w:w="5528" w:type="dxa"/>
          </w:tcPr>
          <w:p w14:paraId="50DAF41B" w14:textId="380113CF" w:rsidR="004A0800" w:rsidRPr="00401823" w:rsidRDefault="00695974" w:rsidP="00E06E2A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5652D">
              <w:rPr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85652D">
              <w:rPr>
                <w:sz w:val="24"/>
                <w:szCs w:val="24"/>
              </w:rPr>
              <w:instrText xml:space="preserve"> FORMTEXT </w:instrText>
            </w:r>
            <w:r w:rsidRPr="0085652D">
              <w:rPr>
                <w:sz w:val="24"/>
                <w:szCs w:val="24"/>
              </w:rPr>
            </w:r>
            <w:r w:rsidRPr="0085652D">
              <w:rPr>
                <w:sz w:val="24"/>
                <w:szCs w:val="24"/>
              </w:rPr>
              <w:fldChar w:fldCharType="separate"/>
            </w:r>
            <w:r w:rsidRPr="0085652D">
              <w:rPr>
                <w:noProof/>
                <w:sz w:val="24"/>
                <w:szCs w:val="24"/>
              </w:rPr>
              <w:t> </w:t>
            </w:r>
            <w:r w:rsidRPr="0085652D">
              <w:rPr>
                <w:noProof/>
                <w:sz w:val="24"/>
                <w:szCs w:val="24"/>
              </w:rPr>
              <w:t> </w:t>
            </w:r>
            <w:r w:rsidRPr="0085652D">
              <w:rPr>
                <w:noProof/>
                <w:sz w:val="24"/>
                <w:szCs w:val="24"/>
              </w:rPr>
              <w:t> </w:t>
            </w:r>
            <w:r w:rsidRPr="0085652D">
              <w:rPr>
                <w:noProof/>
                <w:sz w:val="24"/>
                <w:szCs w:val="24"/>
              </w:rPr>
              <w:t> </w:t>
            </w:r>
            <w:r w:rsidRPr="0085652D">
              <w:rPr>
                <w:noProof/>
                <w:sz w:val="24"/>
                <w:szCs w:val="24"/>
              </w:rPr>
              <w:t> </w:t>
            </w:r>
            <w:r w:rsidRPr="0085652D">
              <w:rPr>
                <w:sz w:val="24"/>
                <w:szCs w:val="24"/>
              </w:rPr>
              <w:fldChar w:fldCharType="end"/>
            </w:r>
          </w:p>
        </w:tc>
      </w:tr>
    </w:tbl>
    <w:p w14:paraId="236533AC" w14:textId="77777777" w:rsidR="004A0800" w:rsidRPr="00401823" w:rsidRDefault="004A0800" w:rsidP="004A08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</w:p>
    <w:p w14:paraId="7C7C1A6F" w14:textId="77777777" w:rsidR="004A0800" w:rsidRPr="00401823" w:rsidRDefault="004A0800" w:rsidP="004A08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401823">
        <w:rPr>
          <w:rFonts w:eastAsia="Times New Roman" w:cstheme="minorHAnsi"/>
          <w:sz w:val="24"/>
          <w:szCs w:val="24"/>
          <w:lang w:eastAsia="sl-SI"/>
        </w:rPr>
        <w:t xml:space="preserve">Za namen postopka dodelitve sredstev in spremljanja projekta iz naslova javnega razpisa soglašamo, da SRRS pri drugih organih in dajalcih državnih pomoči  in/ali pomoči </w:t>
      </w:r>
      <w:r w:rsidRPr="00401823">
        <w:rPr>
          <w:rFonts w:eastAsia="Times New Roman" w:cstheme="minorHAnsi"/>
          <w:i/>
          <w:iCs/>
          <w:sz w:val="24"/>
          <w:szCs w:val="24"/>
          <w:lang w:eastAsia="sl-SI"/>
        </w:rPr>
        <w:t>de minimis</w:t>
      </w:r>
      <w:r w:rsidRPr="00401823">
        <w:rPr>
          <w:rFonts w:eastAsia="Times New Roman" w:cstheme="minorHAnsi"/>
          <w:sz w:val="24"/>
          <w:szCs w:val="24"/>
          <w:lang w:eastAsia="sl-SI"/>
        </w:rPr>
        <w:t xml:space="preserve"> pridobi podatke za preverjanje izpolnjevanja pogojev iz naslova tega javnega razpisa.</w:t>
      </w:r>
    </w:p>
    <w:p w14:paraId="400F0312" w14:textId="77777777" w:rsidR="004A0800" w:rsidRPr="00401823" w:rsidRDefault="004A0800" w:rsidP="004A08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</w:p>
    <w:p w14:paraId="4ED4252F" w14:textId="77777777" w:rsidR="004A0800" w:rsidRPr="00401823" w:rsidRDefault="004A0800" w:rsidP="004A0800">
      <w:pPr>
        <w:tabs>
          <w:tab w:val="left" w:pos="1164"/>
        </w:tabs>
        <w:ind w:right="-369"/>
        <w:rPr>
          <w:rFonts w:cstheme="minorHAnsi"/>
          <w:sz w:val="24"/>
          <w:szCs w:val="24"/>
        </w:rPr>
      </w:pPr>
      <w:r w:rsidRPr="00401823">
        <w:rPr>
          <w:rFonts w:cstheme="minorHAnsi"/>
          <w:b/>
          <w:bCs/>
          <w:sz w:val="24"/>
          <w:szCs w:val="24"/>
        </w:rPr>
        <w:t>Kraj:</w:t>
      </w:r>
      <w:r w:rsidRPr="00401823">
        <w:rPr>
          <w:rFonts w:cstheme="minorHAnsi"/>
          <w:sz w:val="24"/>
          <w:szCs w:val="24"/>
        </w:rPr>
        <w:tab/>
      </w:r>
      <w:r w:rsidRPr="00401823">
        <w:rPr>
          <w:rFonts w:cstheme="minorHAnsi"/>
          <w:sz w:val="24"/>
          <w:szCs w:val="24"/>
        </w:rPr>
        <w:tab/>
      </w:r>
      <w:r w:rsidRPr="00401823">
        <w:rPr>
          <w:rFonts w:cstheme="minorHAnsi"/>
          <w:b/>
          <w:bCs/>
          <w:sz w:val="24"/>
          <w:szCs w:val="24"/>
          <w:u w:val="single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401823">
        <w:rPr>
          <w:rFonts w:cstheme="minorHAnsi"/>
          <w:b/>
          <w:bCs/>
          <w:sz w:val="24"/>
          <w:szCs w:val="24"/>
          <w:u w:val="single"/>
        </w:rPr>
        <w:instrText xml:space="preserve"> FORMTEXT </w:instrText>
      </w:r>
      <w:r w:rsidRPr="00401823">
        <w:rPr>
          <w:rFonts w:cstheme="minorHAnsi"/>
          <w:b/>
          <w:bCs/>
          <w:sz w:val="24"/>
          <w:szCs w:val="24"/>
          <w:u w:val="single"/>
        </w:rPr>
      </w:r>
      <w:r w:rsidRPr="00401823">
        <w:rPr>
          <w:rFonts w:cstheme="minorHAnsi"/>
          <w:b/>
          <w:bCs/>
          <w:sz w:val="24"/>
          <w:szCs w:val="24"/>
          <w:u w:val="single"/>
        </w:rPr>
        <w:fldChar w:fldCharType="separate"/>
      </w:r>
      <w:r w:rsidRPr="00401823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Pr="00401823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Pr="00401823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Pr="00401823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Pr="00401823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Pr="00401823">
        <w:rPr>
          <w:rFonts w:cstheme="minorHAnsi"/>
          <w:b/>
          <w:bCs/>
          <w:sz w:val="24"/>
          <w:szCs w:val="24"/>
          <w:u w:val="single"/>
        </w:rPr>
        <w:fldChar w:fldCharType="end"/>
      </w:r>
      <w:r w:rsidRPr="00401823">
        <w:rPr>
          <w:rFonts w:cstheme="minorHAnsi"/>
          <w:sz w:val="24"/>
          <w:szCs w:val="24"/>
        </w:rPr>
        <w:br/>
      </w:r>
      <w:r w:rsidRPr="00401823">
        <w:rPr>
          <w:rFonts w:cstheme="minorHAnsi"/>
          <w:b/>
          <w:bCs/>
          <w:sz w:val="24"/>
          <w:szCs w:val="24"/>
        </w:rPr>
        <w:t>Datum:</w:t>
      </w:r>
      <w:r w:rsidRPr="00401823">
        <w:rPr>
          <w:rFonts w:cstheme="minorHAnsi"/>
          <w:b/>
          <w:bCs/>
          <w:sz w:val="24"/>
          <w:szCs w:val="24"/>
        </w:rPr>
        <w:tab/>
      </w:r>
      <w:r w:rsidRPr="00401823">
        <w:rPr>
          <w:rFonts w:cstheme="minorHAnsi"/>
          <w:b/>
          <w:bCs/>
          <w:sz w:val="24"/>
          <w:szCs w:val="24"/>
        </w:rPr>
        <w:tab/>
      </w:r>
      <w:sdt>
        <w:sdtPr>
          <w:rPr>
            <w:rFonts w:cstheme="minorHAnsi"/>
            <w:b/>
            <w:bCs/>
            <w:sz w:val="24"/>
            <w:szCs w:val="24"/>
          </w:rPr>
          <w:id w:val="-674344665"/>
          <w:placeholder>
            <w:docPart w:val="B99745C995F348E8A24AC6D9EE176CCA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Pr="00401823">
            <w:rPr>
              <w:rStyle w:val="Besedilooznabemesta"/>
              <w:rFonts w:cstheme="minorHAnsi"/>
              <w:sz w:val="24"/>
              <w:szCs w:val="24"/>
            </w:rPr>
            <w:t>Kliknite ali tapnite tukaj, če želite vnesti datum.</w:t>
          </w:r>
        </w:sdtContent>
      </w:sdt>
      <w:r w:rsidRPr="00401823">
        <w:rPr>
          <w:rFonts w:cstheme="minorHAnsi"/>
          <w:sz w:val="24"/>
          <w:szCs w:val="24"/>
        </w:rPr>
        <w:br/>
      </w:r>
      <w:r w:rsidRPr="00401823">
        <w:rPr>
          <w:rFonts w:cstheme="minorHAnsi"/>
          <w:b/>
          <w:bCs/>
          <w:sz w:val="24"/>
          <w:szCs w:val="24"/>
        </w:rPr>
        <w:t>Ime in priimek (s tiskanimi črkami) ter podpis odgovorne osebe:</w:t>
      </w:r>
      <w:r w:rsidRPr="00401823">
        <w:rPr>
          <w:rFonts w:cstheme="minorHAnsi"/>
          <w:b/>
          <w:bCs/>
          <w:sz w:val="24"/>
          <w:szCs w:val="24"/>
        </w:rPr>
        <w:tab/>
      </w:r>
      <w:r w:rsidRPr="00401823">
        <w:rPr>
          <w:rFonts w:cstheme="minorHAnsi"/>
          <w:b/>
          <w:bCs/>
          <w:sz w:val="24"/>
          <w:szCs w:val="24"/>
          <w:u w:val="single"/>
        </w:rPr>
        <w:fldChar w:fldCharType="begin">
          <w:ffData>
            <w:name w:val="Besedilo7"/>
            <w:enabled/>
            <w:calcOnExit w:val="0"/>
            <w:textInput/>
          </w:ffData>
        </w:fldChar>
      </w:r>
      <w:r w:rsidRPr="00401823">
        <w:rPr>
          <w:rFonts w:cstheme="minorHAnsi"/>
          <w:b/>
          <w:bCs/>
          <w:sz w:val="24"/>
          <w:szCs w:val="24"/>
          <w:u w:val="single"/>
        </w:rPr>
        <w:instrText xml:space="preserve"> FORMTEXT </w:instrText>
      </w:r>
      <w:r w:rsidRPr="00401823">
        <w:rPr>
          <w:rFonts w:cstheme="minorHAnsi"/>
          <w:b/>
          <w:bCs/>
          <w:sz w:val="24"/>
          <w:szCs w:val="24"/>
          <w:u w:val="single"/>
        </w:rPr>
      </w:r>
      <w:r w:rsidRPr="00401823">
        <w:rPr>
          <w:rFonts w:cstheme="minorHAnsi"/>
          <w:b/>
          <w:bCs/>
          <w:sz w:val="24"/>
          <w:szCs w:val="24"/>
          <w:u w:val="single"/>
        </w:rPr>
        <w:fldChar w:fldCharType="separate"/>
      </w:r>
      <w:r w:rsidRPr="00401823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Pr="00401823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Pr="00401823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Pr="00401823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Pr="00401823">
        <w:rPr>
          <w:rFonts w:cstheme="minorHAnsi"/>
          <w:b/>
          <w:bCs/>
          <w:noProof/>
          <w:sz w:val="24"/>
          <w:szCs w:val="24"/>
          <w:u w:val="single"/>
        </w:rPr>
        <w:t> </w:t>
      </w:r>
      <w:r w:rsidRPr="00401823">
        <w:rPr>
          <w:rFonts w:cstheme="minorHAnsi"/>
          <w:b/>
          <w:bCs/>
          <w:sz w:val="24"/>
          <w:szCs w:val="24"/>
          <w:u w:val="single"/>
        </w:rPr>
        <w:fldChar w:fldCharType="end"/>
      </w:r>
      <w:r w:rsidRPr="00401823">
        <w:rPr>
          <w:rFonts w:cstheme="minorHAnsi"/>
          <w:b/>
          <w:bCs/>
          <w:sz w:val="24"/>
          <w:szCs w:val="24"/>
          <w:u w:val="single"/>
        </w:rPr>
        <w:br/>
      </w:r>
      <w:r w:rsidRPr="00401823">
        <w:rPr>
          <w:rFonts w:cstheme="minorHAnsi"/>
          <w:b/>
          <w:bCs/>
          <w:sz w:val="24"/>
          <w:szCs w:val="24"/>
        </w:rPr>
        <w:t>Žig podjetja :</w:t>
      </w:r>
      <w:r w:rsidRPr="00401823">
        <w:rPr>
          <w:rFonts w:cstheme="minorHAnsi"/>
          <w:b/>
          <w:bCs/>
          <w:sz w:val="24"/>
          <w:szCs w:val="24"/>
          <w:u w:val="single"/>
        </w:rPr>
        <w:t xml:space="preserve">                                                                                                           </w:t>
      </w:r>
    </w:p>
    <w:bookmarkEnd w:id="0"/>
    <w:p w14:paraId="787AFD57" w14:textId="5064042B" w:rsidR="004A0800" w:rsidRPr="00401823" w:rsidRDefault="004A0800" w:rsidP="004A0800">
      <w:pPr>
        <w:rPr>
          <w:rFonts w:eastAsia="Times New Roman" w:cstheme="minorHAnsi"/>
          <w:sz w:val="24"/>
          <w:szCs w:val="24"/>
          <w:lang w:eastAsia="sl-SI"/>
        </w:rPr>
      </w:pPr>
    </w:p>
    <w:sectPr w:rsidR="004A0800" w:rsidRPr="00401823" w:rsidSect="00EF3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51" w:bottom="1417" w:left="1417" w:header="130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F433F" w14:textId="77777777" w:rsidR="001C4731" w:rsidRDefault="001C4731" w:rsidP="0074771C">
      <w:pPr>
        <w:spacing w:after="0" w:line="240" w:lineRule="auto"/>
      </w:pPr>
      <w:r>
        <w:separator/>
      </w:r>
    </w:p>
  </w:endnote>
  <w:endnote w:type="continuationSeparator" w:id="0">
    <w:p w14:paraId="686A3896" w14:textId="77777777" w:rsidR="001C4731" w:rsidRDefault="001C4731" w:rsidP="00747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22DE5" w14:textId="77777777" w:rsidR="00F23A90" w:rsidRDefault="00F23A9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879C9" w14:textId="1092DF9B" w:rsidR="00C54998" w:rsidRDefault="00C54998" w:rsidP="0074771C">
    <w:pPr>
      <w:pStyle w:val="Nog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104E3" w14:textId="77777777" w:rsidR="00F23A90" w:rsidRDefault="00F23A9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248F2" w14:textId="77777777" w:rsidR="001C4731" w:rsidRDefault="001C4731" w:rsidP="0074771C">
      <w:pPr>
        <w:spacing w:after="0" w:line="240" w:lineRule="auto"/>
      </w:pPr>
      <w:r>
        <w:separator/>
      </w:r>
    </w:p>
  </w:footnote>
  <w:footnote w:type="continuationSeparator" w:id="0">
    <w:p w14:paraId="1250388B" w14:textId="77777777" w:rsidR="001C4731" w:rsidRDefault="001C4731" w:rsidP="0074771C">
      <w:pPr>
        <w:spacing w:after="0" w:line="240" w:lineRule="auto"/>
      </w:pPr>
      <w:r>
        <w:continuationSeparator/>
      </w:r>
    </w:p>
  </w:footnote>
  <w:footnote w:id="1">
    <w:p w14:paraId="2155E386" w14:textId="77777777" w:rsidR="004A0800" w:rsidRPr="00101D1B" w:rsidRDefault="004A0800" w:rsidP="004A0800">
      <w:pPr>
        <w:pStyle w:val="Sprotnaopomba-besedilo"/>
        <w:rPr>
          <w:rFonts w:asciiTheme="minorHAnsi" w:hAnsiTheme="minorHAnsi" w:cstheme="minorHAnsi"/>
          <w:bCs/>
          <w:sz w:val="16"/>
          <w:szCs w:val="16"/>
        </w:rPr>
      </w:pPr>
      <w:r w:rsidRPr="00101D1B">
        <w:rPr>
          <w:rStyle w:val="Sprotnaopomba-sklic"/>
          <w:rFonts w:asciiTheme="minorHAnsi" w:hAnsiTheme="minorHAnsi" w:cstheme="minorHAnsi"/>
        </w:rPr>
        <w:footnoteRef/>
      </w:r>
      <w:r w:rsidRPr="00101D1B">
        <w:rPr>
          <w:rFonts w:asciiTheme="minorHAnsi" w:hAnsiTheme="minorHAnsi" w:cstheme="minorHAnsi"/>
        </w:rPr>
        <w:t xml:space="preserve"> </w:t>
      </w:r>
      <w:r w:rsidRPr="00101D1B">
        <w:rPr>
          <w:rFonts w:asciiTheme="minorHAnsi" w:hAnsiTheme="minorHAnsi" w:cstheme="minorHAnsi"/>
          <w:b/>
          <w:bCs/>
          <w:sz w:val="16"/>
          <w:szCs w:val="16"/>
        </w:rPr>
        <w:t>»</w:t>
      </w:r>
      <w:r w:rsidRPr="00101D1B">
        <w:rPr>
          <w:rFonts w:asciiTheme="minorHAnsi" w:hAnsiTheme="minorHAnsi" w:cstheme="minorHAnsi"/>
          <w:bCs/>
          <w:sz w:val="16"/>
          <w:szCs w:val="16"/>
        </w:rPr>
        <w:t xml:space="preserve">Enotno podjetje« pomeni vsa podjetja, ki so med seboj najmanj v enem od naslednjih razmerij: </w:t>
      </w:r>
    </w:p>
    <w:p w14:paraId="77065B53" w14:textId="77777777" w:rsidR="004A0800" w:rsidRPr="00101D1B" w:rsidRDefault="004A0800" w:rsidP="004A0800">
      <w:pPr>
        <w:pStyle w:val="Sprotnaopomba-besedilo"/>
        <w:numPr>
          <w:ilvl w:val="0"/>
          <w:numId w:val="9"/>
        </w:numPr>
        <w:rPr>
          <w:rFonts w:asciiTheme="minorHAnsi" w:hAnsiTheme="minorHAnsi" w:cstheme="minorHAnsi"/>
          <w:bCs/>
          <w:sz w:val="16"/>
          <w:szCs w:val="16"/>
        </w:rPr>
      </w:pPr>
      <w:r w:rsidRPr="00101D1B">
        <w:rPr>
          <w:rFonts w:asciiTheme="minorHAnsi" w:hAnsiTheme="minorHAnsi" w:cstheme="minorHAnsi"/>
          <w:bCs/>
          <w:sz w:val="16"/>
          <w:szCs w:val="16"/>
        </w:rPr>
        <w:t xml:space="preserve">eno podjetje ima večino glasovalnih pravic delničarjev ali družbenikov drugega podjetja, </w:t>
      </w:r>
    </w:p>
    <w:p w14:paraId="49EA8294" w14:textId="77777777" w:rsidR="004A0800" w:rsidRPr="00101D1B" w:rsidRDefault="004A0800" w:rsidP="004A0800">
      <w:pPr>
        <w:pStyle w:val="Sprotnaopomba-besedilo"/>
        <w:numPr>
          <w:ilvl w:val="0"/>
          <w:numId w:val="9"/>
        </w:numPr>
        <w:rPr>
          <w:rFonts w:asciiTheme="minorHAnsi" w:hAnsiTheme="minorHAnsi" w:cstheme="minorHAnsi"/>
          <w:bCs/>
          <w:sz w:val="16"/>
          <w:szCs w:val="16"/>
        </w:rPr>
      </w:pPr>
      <w:r w:rsidRPr="00101D1B">
        <w:rPr>
          <w:rFonts w:asciiTheme="minorHAnsi" w:hAnsiTheme="minorHAnsi" w:cstheme="minorHAnsi"/>
          <w:bCs/>
          <w:sz w:val="16"/>
          <w:szCs w:val="16"/>
        </w:rPr>
        <w:t>eno podjetje ima pravico imenovati ali odpoklicati večino članov upravnega, poslovodnega ali nadzornega organa drugega podjetja,</w:t>
      </w:r>
    </w:p>
    <w:p w14:paraId="44A03252" w14:textId="77777777" w:rsidR="004A0800" w:rsidRPr="00101D1B" w:rsidRDefault="004A0800" w:rsidP="004A0800">
      <w:pPr>
        <w:pStyle w:val="Sprotnaopomba-besedilo"/>
        <w:numPr>
          <w:ilvl w:val="0"/>
          <w:numId w:val="9"/>
        </w:numPr>
        <w:rPr>
          <w:rFonts w:asciiTheme="minorHAnsi" w:hAnsiTheme="minorHAnsi" w:cstheme="minorHAnsi"/>
          <w:bCs/>
          <w:sz w:val="16"/>
          <w:szCs w:val="16"/>
        </w:rPr>
      </w:pPr>
      <w:r w:rsidRPr="00101D1B">
        <w:rPr>
          <w:rFonts w:asciiTheme="minorHAnsi" w:hAnsiTheme="minorHAnsi" w:cstheme="minorHAnsi"/>
          <w:bCs/>
          <w:sz w:val="16"/>
          <w:szCs w:val="16"/>
        </w:rPr>
        <w:t>pogodba med podjetjema ali določba v njuni družbeni pogodbi ali statutu, daje pravico enemu podjetju, da izvršuje prevladujoč vpliv na drugo podjetje,</w:t>
      </w:r>
    </w:p>
    <w:p w14:paraId="50B7435D" w14:textId="77777777" w:rsidR="004A0800" w:rsidRPr="00101D1B" w:rsidRDefault="004A0800" w:rsidP="004A0800">
      <w:pPr>
        <w:pStyle w:val="Sprotnaopomba-besedilo"/>
        <w:numPr>
          <w:ilvl w:val="0"/>
          <w:numId w:val="9"/>
        </w:numPr>
        <w:rPr>
          <w:rFonts w:asciiTheme="minorHAnsi" w:hAnsiTheme="minorHAnsi" w:cstheme="minorHAnsi"/>
          <w:bCs/>
          <w:sz w:val="16"/>
          <w:szCs w:val="16"/>
        </w:rPr>
      </w:pPr>
      <w:r w:rsidRPr="00101D1B">
        <w:rPr>
          <w:rFonts w:asciiTheme="minorHAnsi" w:hAnsiTheme="minorHAnsi" w:cstheme="minorHAnsi"/>
          <w:bCs/>
          <w:sz w:val="16"/>
          <w:szCs w:val="16"/>
        </w:rPr>
        <w:t>eno podjetje, ki je delničar ali družbenik drugega podjetja, na podlagi dogovora, samo nadzoruje večino glasovalnih pravic.</w:t>
      </w:r>
    </w:p>
    <w:p w14:paraId="21A01CE1" w14:textId="77777777" w:rsidR="004A0800" w:rsidRPr="00101D1B" w:rsidRDefault="004A0800" w:rsidP="004A0800">
      <w:pPr>
        <w:pStyle w:val="Sprotnaopomba-besedilo"/>
        <w:ind w:left="360"/>
        <w:rPr>
          <w:rFonts w:asciiTheme="minorHAnsi" w:hAnsiTheme="minorHAnsi" w:cstheme="minorHAnsi"/>
          <w:bCs/>
          <w:sz w:val="16"/>
          <w:szCs w:val="16"/>
        </w:rPr>
      </w:pPr>
      <w:r w:rsidRPr="00101D1B">
        <w:rPr>
          <w:rFonts w:asciiTheme="minorHAnsi" w:hAnsiTheme="minorHAnsi" w:cstheme="minorHAnsi"/>
          <w:bCs/>
          <w:sz w:val="16"/>
          <w:szCs w:val="16"/>
        </w:rPr>
        <w:t>Podjetja, ki so v katerem koli razmerju iz točk a) do d) preko enega ali več drugih podjetij, so prav tako »enotno« podjetje.</w:t>
      </w:r>
    </w:p>
    <w:p w14:paraId="1680B244" w14:textId="77777777" w:rsidR="004A0800" w:rsidRDefault="004A0800" w:rsidP="004A0800">
      <w:pPr>
        <w:pStyle w:val="Sprotnaopomba-besedilo"/>
      </w:pPr>
    </w:p>
  </w:footnote>
  <w:footnote w:id="2">
    <w:p w14:paraId="696D9D66" w14:textId="73D738A5" w:rsidR="004A0800" w:rsidRPr="00101D1B" w:rsidRDefault="004A0800">
      <w:pPr>
        <w:pStyle w:val="Sprotnaopomba-besedilo"/>
        <w:rPr>
          <w:rFonts w:asciiTheme="minorHAnsi" w:hAnsiTheme="minorHAnsi" w:cstheme="minorHAnsi"/>
          <w:sz w:val="16"/>
          <w:szCs w:val="16"/>
        </w:rPr>
      </w:pPr>
      <w:r w:rsidRPr="00101D1B">
        <w:rPr>
          <w:rStyle w:val="Sprotnaopomba-sklic"/>
          <w:rFonts w:asciiTheme="minorHAnsi" w:hAnsiTheme="minorHAnsi" w:cstheme="minorHAnsi"/>
          <w:sz w:val="16"/>
          <w:szCs w:val="16"/>
        </w:rPr>
        <w:footnoteRef/>
      </w:r>
      <w:r w:rsidRPr="00101D1B">
        <w:rPr>
          <w:rFonts w:asciiTheme="minorHAnsi" w:hAnsiTheme="minorHAnsi" w:cstheme="minorHAnsi"/>
          <w:sz w:val="16"/>
          <w:szCs w:val="16"/>
        </w:rPr>
        <w:t xml:space="preserve"> </w:t>
      </w:r>
      <w:r w:rsidRPr="00101D1B">
        <w:rPr>
          <w:rFonts w:asciiTheme="minorHAnsi" w:hAnsiTheme="minorHAnsi" w:cstheme="minorHAnsi"/>
          <w:sz w:val="16"/>
          <w:szCs w:val="16"/>
        </w:rPr>
        <w:t xml:space="preserve">Pri izpolnjevanju preglednice si lahko pomagate z bazo dodeljenih državnih in de </w:t>
      </w:r>
      <w:proofErr w:type="spellStart"/>
      <w:r w:rsidRPr="00101D1B">
        <w:rPr>
          <w:rFonts w:asciiTheme="minorHAnsi" w:hAnsiTheme="minorHAnsi" w:cstheme="minorHAnsi"/>
          <w:sz w:val="16"/>
          <w:szCs w:val="16"/>
        </w:rPr>
        <w:t>minimis</w:t>
      </w:r>
      <w:proofErr w:type="spellEnd"/>
      <w:r w:rsidRPr="00101D1B">
        <w:rPr>
          <w:rFonts w:asciiTheme="minorHAnsi" w:hAnsiTheme="minorHAnsi" w:cstheme="minorHAnsi"/>
          <w:sz w:val="16"/>
          <w:szCs w:val="16"/>
        </w:rPr>
        <w:t xml:space="preserve"> pomoči, ki je dostopna na spletnem naslovu: https://jodp.mf.gov.si/Domov. Upoštevajte pa, da so podatki v bazi zgolj informativne narave, zato nujno upoštevajte tudi vašo lastno evidenco o pomočeh, ki so bile dodeljene vašemu podjetju.</w:t>
      </w:r>
    </w:p>
  </w:footnote>
  <w:footnote w:id="3">
    <w:p w14:paraId="62439BF7" w14:textId="7B05F7C8" w:rsidR="004A0800" w:rsidRPr="00101D1B" w:rsidRDefault="004A0800" w:rsidP="004A0800">
      <w:pPr>
        <w:pStyle w:val="Sprotnaopomba-besedilo"/>
        <w:rPr>
          <w:rFonts w:asciiTheme="minorHAnsi" w:hAnsiTheme="minorHAnsi" w:cstheme="minorHAnsi"/>
        </w:rPr>
      </w:pPr>
      <w:r w:rsidRPr="00101D1B">
        <w:rPr>
          <w:rStyle w:val="Sprotnaopomba-sklic"/>
          <w:rFonts w:asciiTheme="minorHAnsi" w:hAnsiTheme="minorHAnsi" w:cstheme="minorHAnsi"/>
        </w:rPr>
        <w:footnoteRef/>
      </w:r>
      <w:r w:rsidRPr="00101D1B">
        <w:rPr>
          <w:rFonts w:asciiTheme="minorHAnsi" w:hAnsiTheme="minorHAnsi" w:cstheme="minorHAnsi"/>
        </w:rPr>
        <w:t xml:space="preserve"> </w:t>
      </w:r>
      <w:r w:rsidRPr="00101D1B">
        <w:rPr>
          <w:rFonts w:asciiTheme="minorHAnsi" w:hAnsiTheme="minorHAnsi" w:cstheme="minorHAnsi"/>
          <w:sz w:val="16"/>
          <w:szCs w:val="16"/>
        </w:rPr>
        <w:t xml:space="preserve">Pomembno zaradi kumulacije pomoči v skladu z 8. in 9. odstavkom 3. člena Uredbe 2023/2831. V tem primeru se vse prejšnje </w:t>
      </w:r>
      <w:r w:rsidRPr="00101D1B">
        <w:rPr>
          <w:rFonts w:asciiTheme="minorHAnsi" w:hAnsiTheme="minorHAnsi" w:cstheme="minorHAnsi"/>
          <w:i/>
          <w:iCs/>
          <w:sz w:val="16"/>
          <w:szCs w:val="16"/>
        </w:rPr>
        <w:t xml:space="preserve">de </w:t>
      </w:r>
      <w:proofErr w:type="spellStart"/>
      <w:r w:rsidRPr="00101D1B">
        <w:rPr>
          <w:rFonts w:asciiTheme="minorHAnsi" w:hAnsiTheme="minorHAnsi" w:cstheme="minorHAnsi"/>
          <w:i/>
          <w:iCs/>
          <w:sz w:val="16"/>
          <w:szCs w:val="16"/>
        </w:rPr>
        <w:t>minimis</w:t>
      </w:r>
      <w:proofErr w:type="spellEnd"/>
      <w:r w:rsidRPr="00101D1B">
        <w:rPr>
          <w:rFonts w:asciiTheme="minorHAnsi" w:hAnsiTheme="minorHAnsi" w:cstheme="minorHAnsi"/>
          <w:sz w:val="16"/>
          <w:szCs w:val="16"/>
        </w:rPr>
        <w:t xml:space="preserve"> pomoči katerega koli združenega ali pripojenega podjetja upoštevajo pri ugotavljanju</w:t>
      </w:r>
      <w:r w:rsidR="001038B5">
        <w:rPr>
          <w:rFonts w:asciiTheme="minorHAnsi" w:hAnsiTheme="minorHAnsi" w:cstheme="minorHAnsi"/>
          <w:sz w:val="16"/>
          <w:szCs w:val="16"/>
        </w:rPr>
        <w:t>,</w:t>
      </w:r>
      <w:r w:rsidRPr="00101D1B">
        <w:rPr>
          <w:rFonts w:asciiTheme="minorHAnsi" w:hAnsiTheme="minorHAnsi" w:cstheme="minorHAnsi"/>
          <w:sz w:val="16"/>
          <w:szCs w:val="16"/>
        </w:rPr>
        <w:t xml:space="preserve"> ali nova pomoč </w:t>
      </w:r>
      <w:r w:rsidRPr="00101D1B">
        <w:rPr>
          <w:rFonts w:asciiTheme="minorHAnsi" w:hAnsiTheme="minorHAnsi" w:cstheme="minorHAnsi"/>
          <w:i/>
          <w:iCs/>
          <w:sz w:val="16"/>
          <w:szCs w:val="16"/>
        </w:rPr>
        <w:t xml:space="preserve">de </w:t>
      </w:r>
      <w:proofErr w:type="spellStart"/>
      <w:r w:rsidRPr="00101D1B">
        <w:rPr>
          <w:rFonts w:asciiTheme="minorHAnsi" w:hAnsiTheme="minorHAnsi" w:cstheme="minorHAnsi"/>
          <w:i/>
          <w:iCs/>
          <w:sz w:val="16"/>
          <w:szCs w:val="16"/>
        </w:rPr>
        <w:t>minimis</w:t>
      </w:r>
      <w:proofErr w:type="spellEnd"/>
      <w:r w:rsidRPr="00101D1B">
        <w:rPr>
          <w:rFonts w:asciiTheme="minorHAnsi" w:hAnsiTheme="minorHAnsi" w:cstheme="minorHAnsi"/>
          <w:sz w:val="16"/>
          <w:szCs w:val="16"/>
        </w:rPr>
        <w:t xml:space="preserve"> novemu ali prevzemnemu podjetju presega dovoljeno zgornjo mejo.</w:t>
      </w:r>
    </w:p>
    <w:p w14:paraId="56C33496" w14:textId="77777777" w:rsidR="004A0800" w:rsidRDefault="004A0800" w:rsidP="004A0800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548A" w14:textId="77777777" w:rsidR="00F23A90" w:rsidRDefault="00F23A9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C2C25" w14:textId="00F53581" w:rsidR="00C54998" w:rsidRDefault="00C54998" w:rsidP="00C54998">
    <w:pPr>
      <w:pStyle w:val="Glava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F56638" wp14:editId="63FA8E75">
          <wp:simplePos x="0" y="0"/>
          <wp:positionH relativeFrom="margin">
            <wp:posOffset>2139950</wp:posOffset>
          </wp:positionH>
          <wp:positionV relativeFrom="paragraph">
            <wp:posOffset>-687705</wp:posOffset>
          </wp:positionV>
          <wp:extent cx="1495497" cy="755965"/>
          <wp:effectExtent l="0" t="0" r="0" b="6350"/>
          <wp:wrapNone/>
          <wp:docPr id="1156630684" name="Slika 11566306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97" cy="755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Obrazec št. </w:t>
    </w:r>
    <w:r w:rsidR="00F23A90">
      <w:t>6</w:t>
    </w:r>
  </w:p>
  <w:p w14:paraId="78366433" w14:textId="77777777" w:rsidR="00C54998" w:rsidRDefault="00C5499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7D070" w14:textId="77777777" w:rsidR="00F23A90" w:rsidRDefault="00F23A9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6ACE"/>
    <w:multiLevelType w:val="hybridMultilevel"/>
    <w:tmpl w:val="4B82224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66426"/>
    <w:multiLevelType w:val="hybridMultilevel"/>
    <w:tmpl w:val="88F8312C"/>
    <w:lvl w:ilvl="0" w:tplc="11E03C92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05F57"/>
    <w:multiLevelType w:val="hybridMultilevel"/>
    <w:tmpl w:val="BB4C0B9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51983"/>
    <w:multiLevelType w:val="multilevel"/>
    <w:tmpl w:val="C6347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D6E0ECB"/>
    <w:multiLevelType w:val="hybridMultilevel"/>
    <w:tmpl w:val="9C666CCC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B125604"/>
    <w:multiLevelType w:val="hybridMultilevel"/>
    <w:tmpl w:val="3E44414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B41EC"/>
    <w:multiLevelType w:val="hybridMultilevel"/>
    <w:tmpl w:val="87FAE9D8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9461233"/>
    <w:multiLevelType w:val="hybridMultilevel"/>
    <w:tmpl w:val="87DC989A"/>
    <w:lvl w:ilvl="0" w:tplc="F154E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80319">
    <w:abstractNumId w:val="6"/>
  </w:num>
  <w:num w:numId="2" w16cid:durableId="11148356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2789562">
    <w:abstractNumId w:val="1"/>
  </w:num>
  <w:num w:numId="4" w16cid:durableId="533537480">
    <w:abstractNumId w:val="5"/>
  </w:num>
  <w:num w:numId="5" w16cid:durableId="819729881">
    <w:abstractNumId w:val="4"/>
  </w:num>
  <w:num w:numId="6" w16cid:durableId="1312979405">
    <w:abstractNumId w:val="3"/>
  </w:num>
  <w:num w:numId="7" w16cid:durableId="1294827301">
    <w:abstractNumId w:val="7"/>
  </w:num>
  <w:num w:numId="8" w16cid:durableId="2097437137">
    <w:abstractNumId w:val="0"/>
  </w:num>
  <w:num w:numId="9" w16cid:durableId="1507399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xZns3uuvY4K6uYPjS2oHkzDI4dG/ZJakBH3KWqvSVL/Nt4qKdnA+RrwWPZW3Gs8JFE/HcAa0SWUkfMZgesFzg==" w:salt="LebJyZsef3JQs4TM6ryYn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1C"/>
    <w:rsid w:val="00007CB1"/>
    <w:rsid w:val="00051E74"/>
    <w:rsid w:val="000F2D4D"/>
    <w:rsid w:val="00100DF1"/>
    <w:rsid w:val="00101D1B"/>
    <w:rsid w:val="001038B5"/>
    <w:rsid w:val="001C3F5F"/>
    <w:rsid w:val="001C4731"/>
    <w:rsid w:val="0038546B"/>
    <w:rsid w:val="00401823"/>
    <w:rsid w:val="00407F37"/>
    <w:rsid w:val="004A0800"/>
    <w:rsid w:val="004B1E67"/>
    <w:rsid w:val="004F7C7F"/>
    <w:rsid w:val="00511CA9"/>
    <w:rsid w:val="00551B35"/>
    <w:rsid w:val="00584021"/>
    <w:rsid w:val="00596F4B"/>
    <w:rsid w:val="005B716B"/>
    <w:rsid w:val="0061039D"/>
    <w:rsid w:val="0061529C"/>
    <w:rsid w:val="00625A69"/>
    <w:rsid w:val="00663FCB"/>
    <w:rsid w:val="00685262"/>
    <w:rsid w:val="00695974"/>
    <w:rsid w:val="0074771C"/>
    <w:rsid w:val="0076061B"/>
    <w:rsid w:val="00795003"/>
    <w:rsid w:val="007A373A"/>
    <w:rsid w:val="007A3E2F"/>
    <w:rsid w:val="007B027F"/>
    <w:rsid w:val="00855114"/>
    <w:rsid w:val="00890138"/>
    <w:rsid w:val="009D24BA"/>
    <w:rsid w:val="009D61AB"/>
    <w:rsid w:val="009E34FA"/>
    <w:rsid w:val="009F06F5"/>
    <w:rsid w:val="00A1479E"/>
    <w:rsid w:val="00A22126"/>
    <w:rsid w:val="00A63E85"/>
    <w:rsid w:val="00A75A04"/>
    <w:rsid w:val="00AC021B"/>
    <w:rsid w:val="00B07FA0"/>
    <w:rsid w:val="00B95321"/>
    <w:rsid w:val="00BA60A0"/>
    <w:rsid w:val="00BB5A18"/>
    <w:rsid w:val="00BD2849"/>
    <w:rsid w:val="00C22485"/>
    <w:rsid w:val="00C54998"/>
    <w:rsid w:val="00D57EC4"/>
    <w:rsid w:val="00EF3979"/>
    <w:rsid w:val="00F23A90"/>
    <w:rsid w:val="00FA3573"/>
    <w:rsid w:val="00FC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B78C9"/>
  <w15:chartTrackingRefBased/>
  <w15:docId w15:val="{FF0A942F-6443-43D4-92DE-4275885F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771C"/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aliases w:val="table 1"/>
    <w:basedOn w:val="Navadnatabela"/>
    <w:uiPriority w:val="39"/>
    <w:rsid w:val="0074771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747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4771C"/>
    <w:rPr>
      <w:kern w:val="0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747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771C"/>
    <w:rPr>
      <w:kern w:val="0"/>
      <w14:ligatures w14:val="none"/>
    </w:rPr>
  </w:style>
  <w:style w:type="table" w:customStyle="1" w:styleId="Tabelamrea1">
    <w:name w:val="Tabela – mreža1"/>
    <w:basedOn w:val="Navadnatabela"/>
    <w:next w:val="Tabelamrea"/>
    <w:uiPriority w:val="39"/>
    <w:rsid w:val="0074771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74771C"/>
    <w:rPr>
      <w:color w:val="0563C1" w:themeColor="hyperlink"/>
      <w:u w:val="single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nhideWhenUsed/>
    <w:qFormat/>
    <w:rsid w:val="0074771C"/>
    <w:pPr>
      <w:spacing w:after="0" w:line="240" w:lineRule="auto"/>
      <w:jc w:val="both"/>
    </w:pPr>
    <w:rPr>
      <w:rFonts w:ascii="Tahoma" w:eastAsia="Calibri" w:hAnsi="Tahoma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74771C"/>
    <w:rPr>
      <w:rFonts w:ascii="Tahoma" w:eastAsia="Calibri" w:hAnsi="Tahoma" w:cs="Times New Roman"/>
      <w:kern w:val="0"/>
      <w:sz w:val="20"/>
      <w:szCs w:val="20"/>
      <w:lang w:eastAsia="sl-SI"/>
      <w14:ligatures w14:val="none"/>
    </w:rPr>
  </w:style>
  <w:style w:type="paragraph" w:styleId="Odstavekseznama">
    <w:name w:val="List Paragraph"/>
    <w:basedOn w:val="Navaden"/>
    <w:uiPriority w:val="34"/>
    <w:qFormat/>
    <w:rsid w:val="0074771C"/>
    <w:pPr>
      <w:spacing w:after="0" w:line="240" w:lineRule="auto"/>
      <w:ind w:left="720"/>
      <w:jc w:val="both"/>
    </w:pPr>
    <w:rPr>
      <w:rFonts w:ascii="Tahoma" w:eastAsia="Calibri" w:hAnsi="Tahoma" w:cs="Times New Roman"/>
      <w:szCs w:val="20"/>
      <w:lang w:eastAsia="sl-SI"/>
    </w:rPr>
  </w:style>
  <w:style w:type="character" w:styleId="Sprotnaopomba-sklic">
    <w:name w:val="footnote reference"/>
    <w:aliases w:val="Footnote symbol,Footnote,Fussnota,BVI fnr,Znak,Footnote reference number,note TESI,SUPERS,EN Footnote Reference,-E Fußnotenzeichen,number,Times 10 Point,Exposant 3 Point,Footnote Reference_LVL6,Footnote Reference_LVL61, Znak"/>
    <w:basedOn w:val="Privzetapisavaodstavka"/>
    <w:unhideWhenUsed/>
    <w:qFormat/>
    <w:rsid w:val="0074771C"/>
    <w:rPr>
      <w:vertAlign w:val="superscript"/>
    </w:rPr>
  </w:style>
  <w:style w:type="numbering" w:customStyle="1" w:styleId="Trenutniseznam1">
    <w:name w:val="Trenutni seznam1"/>
    <w:uiPriority w:val="99"/>
    <w:rsid w:val="00551B35"/>
  </w:style>
  <w:style w:type="character" w:styleId="Besedilooznabemesta">
    <w:name w:val="Placeholder Text"/>
    <w:basedOn w:val="Privzetapisavaodstavka"/>
    <w:uiPriority w:val="99"/>
    <w:semiHidden/>
    <w:rsid w:val="000F2D4D"/>
    <w:rPr>
      <w:color w:val="666666"/>
    </w:rPr>
  </w:style>
  <w:style w:type="paragraph" w:styleId="Revizija">
    <w:name w:val="Revision"/>
    <w:hidden/>
    <w:uiPriority w:val="99"/>
    <w:semiHidden/>
    <w:rsid w:val="00051E74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9745C995F348E8A24AC6D9EE176CC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09FED8-8FEA-4E2D-A181-3C5E9D530498}"/>
      </w:docPartPr>
      <w:docPartBody>
        <w:p w:rsidR="004C4A95" w:rsidRDefault="004C4A95" w:rsidP="004C4A95">
          <w:pPr>
            <w:pStyle w:val="B99745C995F348E8A24AC6D9EE176CCA"/>
          </w:pPr>
          <w:r w:rsidRPr="00303B70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B0D"/>
    <w:rsid w:val="00100DF1"/>
    <w:rsid w:val="0038546B"/>
    <w:rsid w:val="004C4A95"/>
    <w:rsid w:val="00511CA9"/>
    <w:rsid w:val="00685262"/>
    <w:rsid w:val="007A373A"/>
    <w:rsid w:val="00855114"/>
    <w:rsid w:val="00961467"/>
    <w:rsid w:val="009D24BA"/>
    <w:rsid w:val="009E34FA"/>
    <w:rsid w:val="009F06F5"/>
    <w:rsid w:val="00A75A04"/>
    <w:rsid w:val="00B70B03"/>
    <w:rsid w:val="00BA60A0"/>
    <w:rsid w:val="00BB5A18"/>
    <w:rsid w:val="00D51B0D"/>
    <w:rsid w:val="00EA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4C4A95"/>
    <w:rPr>
      <w:color w:val="808080"/>
    </w:rPr>
  </w:style>
  <w:style w:type="paragraph" w:customStyle="1" w:styleId="B99745C995F348E8A24AC6D9EE176CCA">
    <w:name w:val="B99745C995F348E8A24AC6D9EE176CCA"/>
    <w:rsid w:val="004C4A95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E65D12C-7557-4782-B959-F2FE85511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Režonja</dc:creator>
  <cp:keywords/>
  <dc:description/>
  <cp:lastModifiedBy>Kevin Režonja</cp:lastModifiedBy>
  <cp:revision>6</cp:revision>
  <dcterms:created xsi:type="dcterms:W3CDTF">2026-03-19T08:56:00Z</dcterms:created>
  <dcterms:modified xsi:type="dcterms:W3CDTF">2026-03-19T10:25:00Z</dcterms:modified>
</cp:coreProperties>
</file>